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8" w:rsidRDefault="00310278">
      <w:p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</w:p>
    <w:p w:rsidR="00BA1269" w:rsidRPr="00B96427" w:rsidRDefault="00BA1269">
      <w:p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Guidance on the use of this application form:</w:t>
      </w:r>
    </w:p>
    <w:p w:rsidR="00BA1269" w:rsidRPr="00B96427" w:rsidRDefault="00BA1269">
      <w:pPr>
        <w:numPr>
          <w:ilvl w:val="0"/>
          <w:numId w:val="19"/>
        </w:num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Use the TAB keys to jump between the typing fields.</w:t>
      </w:r>
    </w:p>
    <w:p w:rsidR="00BA1269" w:rsidRPr="00B96427" w:rsidRDefault="00BA1269" w:rsidP="003A54EE">
      <w:pPr>
        <w:numPr>
          <w:ilvl w:val="0"/>
          <w:numId w:val="19"/>
        </w:num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 xml:space="preserve">Help topics are associated to most of the fields. When the field is selected </w:t>
      </w:r>
      <w:r w:rsidR="003A54EE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 xml:space="preserve">double-click and </w:t>
      </w:r>
      <w:r w:rsidR="003A54EE"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help</w:t>
      </w: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 xml:space="preserve"> information is shown.</w:t>
      </w:r>
    </w:p>
    <w:p w:rsidR="00BA1269" w:rsidRDefault="00BA1269" w:rsidP="003A54EE">
      <w:pPr>
        <w:numPr>
          <w:ilvl w:val="0"/>
          <w:numId w:val="19"/>
        </w:num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This application has 3 pages. Please fill in all relevant sections.</w:t>
      </w:r>
    </w:p>
    <w:p w:rsidR="00960FF0" w:rsidRPr="00B96427" w:rsidRDefault="00960FF0" w:rsidP="00960FF0">
      <w:pPr>
        <w:ind w:left="720"/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</w:p>
    <w:p w:rsidR="00E83E4F" w:rsidRPr="00E83E4F" w:rsidRDefault="00E83E4F" w:rsidP="00E83E4F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1440"/>
        <w:gridCol w:w="2520"/>
      </w:tblGrid>
      <w:tr w:rsidR="00BA1269" w:rsidTr="006C3E5D">
        <w:trPr>
          <w:cantSplit/>
        </w:trPr>
        <w:tc>
          <w:tcPr>
            <w:tcW w:w="10440" w:type="dxa"/>
            <w:gridSpan w:val="4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E15981" w:rsidP="00F4369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Company information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6C3E5D">
        <w:tc>
          <w:tcPr>
            <w:tcW w:w="3060" w:type="dxa"/>
          </w:tcPr>
          <w:p w:rsidR="00960FF0" w:rsidRDefault="00960FF0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Company name:</w:t>
            </w:r>
          </w:p>
          <w:p w:rsidR="00960FF0" w:rsidRDefault="00960FF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0" w:name="Tekst52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bookmarkStart w:id="1" w:name="_GoBack"/>
            <w:bookmarkEnd w:id="1"/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0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Phone:</w:t>
            </w: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"/>
          </w:p>
        </w:tc>
      </w:tr>
      <w:tr w:rsidR="00BA1269" w:rsidTr="006C3E5D"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Legal address</w:t>
            </w:r>
            <w:r w:rsidR="00C203A3">
              <w:rPr>
                <w:rFonts w:ascii="Arial" w:hAnsi="Arial" w:cs="Arial"/>
                <w:sz w:val="22"/>
                <w:lang w:val="en-US"/>
              </w:rPr>
              <w:t xml:space="preserve"> (street &amp; no.)</w:t>
            </w:r>
            <w:r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helpText w:type="text" w:val="Specify the company address in this field. If the mailing adress differs from the location of the company, specify the mailing adress here, and the company adress in table B."/>
                  <w:statusText w:type="text" w:val="Specify the company address in this field. If the mailing adress differes from the location of the company, specify the mailing adress her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Fax:</w:t>
            </w: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" w:name="Tekst53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4"/>
          </w:p>
        </w:tc>
      </w:tr>
      <w:tr w:rsidR="004961A9" w:rsidTr="006C3E5D">
        <w:tc>
          <w:tcPr>
            <w:tcW w:w="306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Postal code &amp; Town/City</w:t>
            </w:r>
          </w:p>
        </w:tc>
        <w:tc>
          <w:tcPr>
            <w:tcW w:w="342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helpText w:type="text" w:val="Specify the company address in this field. If the mailing adress differs from the location of the company, specify the mailing adress here, and the company adress in table B."/>
                  <w:statusText w:type="text" w:val="Specify the company address in this field. If the mailing adress differes from the location of the company, specify the mailing adress her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lang w:val="en-US"/>
              </w:rPr>
              <w:t xml:space="preserve">   </w:t>
            </w: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helpText w:type="text" w:val="Specify the company address in this field. If the mailing adress differs from the location of the company, specify the mailing adress here, and the company adress in table B."/>
                  <w:statusText w:type="text" w:val="Specify the company address in this field. If the mailing adress differes from the location of the company, specify the mailing adress her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 Box no.:</w:t>
            </w:r>
          </w:p>
        </w:tc>
        <w:tc>
          <w:tcPr>
            <w:tcW w:w="252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961A9" w:rsidTr="006C3E5D">
        <w:tc>
          <w:tcPr>
            <w:tcW w:w="306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Region/state:</w:t>
            </w:r>
          </w:p>
        </w:tc>
        <w:tc>
          <w:tcPr>
            <w:tcW w:w="342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5"/>
          </w:p>
        </w:tc>
        <w:tc>
          <w:tcPr>
            <w:tcW w:w="144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Homepage:</w:t>
            </w:r>
          </w:p>
        </w:tc>
        <w:tc>
          <w:tcPr>
            <w:tcW w:w="2520" w:type="dxa"/>
          </w:tcPr>
          <w:p w:rsidR="004961A9" w:rsidRDefault="004961A9" w:rsidP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4"/>
                  <w:enabled/>
                  <w:calcOnExit w:val="0"/>
                  <w:textInput>
                    <w:default w:val="WWW.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www.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961A9" w:rsidTr="006C3E5D">
        <w:tc>
          <w:tcPr>
            <w:tcW w:w="3060" w:type="dxa"/>
          </w:tcPr>
          <w:p w:rsidR="004961A9" w:rsidRDefault="004961A9">
            <w:pPr>
              <w:pStyle w:val="DGMnormal11cpi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Country:</w:t>
            </w:r>
          </w:p>
        </w:tc>
        <w:tc>
          <w:tcPr>
            <w:tcW w:w="342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e-mail:</w:t>
            </w:r>
          </w:p>
        </w:tc>
        <w:tc>
          <w:tcPr>
            <w:tcW w:w="252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961A9" w:rsidTr="006C3E5D">
        <w:tc>
          <w:tcPr>
            <w:tcW w:w="306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Contact person:</w:t>
            </w:r>
          </w:p>
        </w:tc>
        <w:tc>
          <w:tcPr>
            <w:tcW w:w="342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7"/>
          </w:p>
        </w:tc>
        <w:tc>
          <w:tcPr>
            <w:tcW w:w="144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Shift system:</w:t>
            </w:r>
          </w:p>
        </w:tc>
        <w:tc>
          <w:tcPr>
            <w:tcW w:w="252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12"/>
                  <w:enabled/>
                  <w:calcOnExit w:val="0"/>
                  <w:ddList>
                    <w:listEntry w:val="                     "/>
                    <w:listEntry w:val="No              "/>
                    <w:listEntry w:val="Yes, 1 shift a day"/>
                    <w:listEntry w:val="Yes, 2 shift a day"/>
                    <w:listEntry w:val="Yes, 3 shift a day"/>
                    <w:listEntry w:val="Yes, 4 shift a day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BA1269" w:rsidTr="006C3E5D"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Position of contact person:</w:t>
            </w: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8" w:name="Tekst75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A1269" w:rsidTr="006C3E5D"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Date:</w:t>
            </w: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6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9" w:name="Tekst76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3C4095" w:rsidRDefault="003C4095" w:rsidP="00E83E4F">
      <w:pPr>
        <w:rPr>
          <w:sz w:val="20"/>
          <w:lang w:val="en-US"/>
        </w:rPr>
      </w:pPr>
    </w:p>
    <w:p w:rsidR="00960FF0" w:rsidRDefault="00960FF0" w:rsidP="00E83E4F">
      <w:pPr>
        <w:rPr>
          <w:sz w:val="20"/>
          <w:lang w:val="en-US"/>
        </w:rPr>
      </w:pPr>
    </w:p>
    <w:p w:rsidR="00960FF0" w:rsidRPr="00E83E4F" w:rsidRDefault="00960FF0" w:rsidP="00E83E4F">
      <w:pPr>
        <w:rPr>
          <w:sz w:val="20"/>
          <w:lang w:val="en-US"/>
        </w:rPr>
      </w:pPr>
    </w:p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56"/>
        <w:gridCol w:w="1260"/>
        <w:gridCol w:w="900"/>
        <w:gridCol w:w="3060"/>
      </w:tblGrid>
      <w:tr w:rsidR="00BA1269" w:rsidRPr="00111A1B" w:rsidTr="00603D9C">
        <w:trPr>
          <w:cantSplit/>
        </w:trPr>
        <w:tc>
          <w:tcPr>
            <w:tcW w:w="10402" w:type="dxa"/>
            <w:gridSpan w:val="5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E15981" w:rsidP="00F4369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S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ites</w:t>
            </w:r>
            <w:r w:rsidR="00F86C83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 xml:space="preserve"> related to the devices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RPr="00111A1B" w:rsidTr="00603D9C">
        <w:tc>
          <w:tcPr>
            <w:tcW w:w="426" w:type="dxa"/>
            <w:shd w:val="clear" w:color="auto" w:fill="FFFFFF"/>
          </w:tcPr>
          <w:p w:rsidR="00BA1269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ID</w:t>
            </w:r>
          </w:p>
        </w:tc>
        <w:tc>
          <w:tcPr>
            <w:tcW w:w="4756" w:type="dxa"/>
            <w:shd w:val="clear" w:color="auto" w:fill="FFFFFF"/>
          </w:tcPr>
          <w:p w:rsidR="00BA1269" w:rsidRPr="00B96427" w:rsidRDefault="00BA1269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B96427">
              <w:rPr>
                <w:rFonts w:cs="Arial"/>
                <w:color w:val="4F81BD"/>
                <w:lang w:val="en-US"/>
              </w:rPr>
              <w:t>Name and address</w:t>
            </w:r>
          </w:p>
        </w:tc>
        <w:tc>
          <w:tcPr>
            <w:tcW w:w="1260" w:type="dxa"/>
            <w:shd w:val="clear" w:color="auto" w:fill="FFFFFF"/>
          </w:tcPr>
          <w:p w:rsidR="00BA1269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Certificates (If any)</w:t>
            </w:r>
          </w:p>
        </w:tc>
        <w:tc>
          <w:tcPr>
            <w:tcW w:w="900" w:type="dxa"/>
            <w:shd w:val="clear" w:color="auto" w:fill="FFFFFF"/>
          </w:tcPr>
          <w:p w:rsidR="00E7722F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Em</w:t>
            </w:r>
            <w:r w:rsidR="00E7722F" w:rsidRPr="00B96427">
              <w:rPr>
                <w:rFonts w:ascii="Arial" w:hAnsi="Arial" w:cs="Arial"/>
                <w:color w:val="4F81BD"/>
                <w:sz w:val="22"/>
                <w:lang w:val="en-US"/>
              </w:rPr>
              <w:t>plo-</w:t>
            </w:r>
          </w:p>
          <w:p w:rsidR="00BA1269" w:rsidRPr="00B96427" w:rsidRDefault="00E7722F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y</w:t>
            </w:r>
            <w:r w:rsidR="00BA1269" w:rsidRPr="00B96427">
              <w:rPr>
                <w:rFonts w:ascii="Arial" w:hAnsi="Arial" w:cs="Arial"/>
                <w:color w:val="4F81BD"/>
                <w:sz w:val="22"/>
                <w:lang w:val="en-US"/>
              </w:rPr>
              <w:t>ees</w:t>
            </w:r>
          </w:p>
        </w:tc>
        <w:tc>
          <w:tcPr>
            <w:tcW w:w="3060" w:type="dxa"/>
            <w:shd w:val="clear" w:color="auto" w:fill="FFFFFF"/>
          </w:tcPr>
          <w:p w:rsidR="00BA1269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Type of company and/or activity performed</w:t>
            </w: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default w:val="The manufacturer, as specified above "/>
                  </w:textInput>
                </w:ffData>
              </w:fldChar>
            </w:r>
            <w:bookmarkStart w:id="10" w:name="Tekst41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The manufacturer, as specified above 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bookmarkStart w:id="11" w:name="Tekst60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bookmarkStart w:id="12" w:name="Tekst18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Manufacturer</w:t>
            </w: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bookmarkStart w:id="13" w:name="Tekst1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0"/>
                <w:lang w:val="en-US"/>
              </w:rPr>
            </w:r>
            <w:r w:rsidR="006A2A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0"/>
                <w:lang w:val="en-US"/>
              </w:rPr>
            </w:r>
            <w:r w:rsidR="006A2A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0"/>
                <w:lang w:val="en-US"/>
              </w:rPr>
            </w:r>
            <w:r w:rsidR="006A2A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0"/>
                <w:lang w:val="en-US"/>
              </w:rPr>
            </w:r>
            <w:r w:rsidR="006A2A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15981" w:rsidTr="00603D9C">
        <w:tc>
          <w:tcPr>
            <w:tcW w:w="426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56" w:type="dxa"/>
          </w:tcPr>
          <w:p w:rsidR="00E15981" w:rsidRPr="00B96427" w:rsidRDefault="00E15981" w:rsidP="00E159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szCs w:val="22"/>
                <w:lang w:val="en-US"/>
              </w:rPr>
              <w:t xml:space="preserve">Critical Suppliers </w:t>
            </w:r>
          </w:p>
        </w:tc>
        <w:tc>
          <w:tcPr>
            <w:tcW w:w="1260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0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0"/>
                <w:lang w:val="en-US"/>
              </w:rPr>
            </w:r>
            <w:r w:rsidR="006A2A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0"/>
                <w:lang w:val="en-US"/>
              </w:rPr>
            </w:r>
            <w:r w:rsidR="006A2A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0"/>
                <w:lang w:val="en-US"/>
              </w:rPr>
            </w:r>
            <w:r w:rsidR="006A2A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72F14" w:rsidTr="00603D9C">
        <w:tc>
          <w:tcPr>
            <w:tcW w:w="426" w:type="dxa"/>
          </w:tcPr>
          <w:p w:rsidR="00472F14" w:rsidRDefault="00472F1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72F14" w:rsidRDefault="00472F1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72F14" w:rsidRDefault="00472F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76" w:type="dxa"/>
            <w:gridSpan w:val="4"/>
          </w:tcPr>
          <w:p w:rsidR="00472F14" w:rsidRDefault="00472F14">
            <w:pPr>
              <w:rPr>
                <w:rFonts w:ascii="Arial" w:hAnsi="Arial" w:cs="Arial"/>
                <w:sz w:val="20"/>
                <w:lang w:val="en-US"/>
              </w:rPr>
            </w:pPr>
            <w:r w:rsidRPr="00472F14">
              <w:rPr>
                <w:rFonts w:ascii="Arial" w:hAnsi="Arial" w:cs="Arial"/>
                <w:color w:val="4F81BD"/>
                <w:sz w:val="22"/>
                <w:szCs w:val="22"/>
                <w:lang w:val="en-US"/>
              </w:rPr>
              <w:t xml:space="preserve">Special processes e.g. sterilization processes &amp; type: </w:t>
            </w:r>
          </w:p>
          <w:p w:rsidR="00472F14" w:rsidRDefault="00472F1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472F14" w:rsidRDefault="00472F14">
      <w:pPr>
        <w:rPr>
          <w:sz w:val="20"/>
          <w:lang w:val="en-US"/>
        </w:rPr>
      </w:pPr>
    </w:p>
    <w:p w:rsidR="00960FF0" w:rsidRDefault="00960FF0">
      <w:pPr>
        <w:rPr>
          <w:sz w:val="20"/>
          <w:lang w:val="en-US"/>
        </w:rPr>
      </w:pPr>
    </w:p>
    <w:p w:rsidR="00960FF0" w:rsidRDefault="00960FF0">
      <w:pPr>
        <w:rPr>
          <w:sz w:val="20"/>
          <w:lang w:val="en-US"/>
        </w:rPr>
      </w:pPr>
    </w:p>
    <w:p w:rsidR="00310278" w:rsidRDefault="00310278">
      <w:pPr>
        <w:rPr>
          <w:sz w:val="20"/>
          <w:lang w:val="en-US"/>
        </w:rPr>
      </w:pPr>
    </w:p>
    <w:p w:rsidR="00310278" w:rsidRDefault="00310278">
      <w:pPr>
        <w:rPr>
          <w:sz w:val="20"/>
          <w:lang w:val="en-US"/>
        </w:rPr>
      </w:pPr>
    </w:p>
    <w:p w:rsidR="00960FF0" w:rsidRDefault="00960FF0">
      <w:pPr>
        <w:rPr>
          <w:sz w:val="20"/>
          <w:lang w:val="en-US"/>
        </w:rPr>
      </w:pPr>
    </w:p>
    <w:p w:rsidR="00960FF0" w:rsidRDefault="00960FF0">
      <w:pPr>
        <w:rPr>
          <w:sz w:val="20"/>
          <w:lang w:val="en-US"/>
        </w:rPr>
      </w:pPr>
    </w:p>
    <w:p w:rsidR="00310278" w:rsidRPr="00E83E4F" w:rsidRDefault="00310278">
      <w:pPr>
        <w:rPr>
          <w:sz w:val="20"/>
          <w:lang w:val="en-US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05"/>
        <w:gridCol w:w="2990"/>
        <w:gridCol w:w="992"/>
        <w:gridCol w:w="993"/>
        <w:gridCol w:w="992"/>
        <w:gridCol w:w="992"/>
      </w:tblGrid>
      <w:tr w:rsidR="00472F14" w:rsidRPr="00111A1B" w:rsidTr="00603D9C">
        <w:trPr>
          <w:cantSplit/>
        </w:trPr>
        <w:tc>
          <w:tcPr>
            <w:tcW w:w="426" w:type="dxa"/>
            <w:shd w:val="clear" w:color="auto" w:fill="4F81BD"/>
          </w:tcPr>
          <w:p w:rsidR="00472F14" w:rsidRDefault="00472F14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  <w:tc>
          <w:tcPr>
            <w:tcW w:w="10064" w:type="dxa"/>
            <w:gridSpan w:val="6"/>
            <w:shd w:val="clear" w:color="auto" w:fill="4F81BD"/>
          </w:tcPr>
          <w:p w:rsidR="00472F14" w:rsidRDefault="00472F14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472F14" w:rsidRDefault="00472F14" w:rsidP="00C76BA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P</w:t>
            </w: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roduct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 xml:space="preserve"> information </w:t>
            </w: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(only relevant in relation to CE marking):</w:t>
            </w:r>
          </w:p>
          <w:p w:rsidR="00472F14" w:rsidRPr="00ED0433" w:rsidRDefault="00472F14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472F14" w:rsidRPr="00111A1B" w:rsidTr="00603D9C">
        <w:trPr>
          <w:cantSplit/>
          <w:trHeight w:val="627"/>
        </w:trPr>
        <w:tc>
          <w:tcPr>
            <w:tcW w:w="426" w:type="dxa"/>
            <w:vMerge w:val="restart"/>
            <w:shd w:val="clear" w:color="auto" w:fill="auto"/>
          </w:tcPr>
          <w:p w:rsidR="00472F14" w:rsidRPr="00ED0433" w:rsidRDefault="00472F14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ED0433">
              <w:rPr>
                <w:rFonts w:cs="Arial"/>
                <w:color w:val="4F81BD"/>
                <w:lang w:val="en-US"/>
              </w:rPr>
              <w:t>ID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472F14" w:rsidRPr="00ED0433" w:rsidRDefault="00472F14">
            <w:pPr>
              <w:pStyle w:val="DGMnormal11cpi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>Product name and description &amp; GMDN Code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472F14" w:rsidRPr="00ED0433" w:rsidRDefault="00472F14">
            <w:pPr>
              <w:pStyle w:val="DGMnormal11cpi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 xml:space="preserve">Intended use </w:t>
            </w:r>
          </w:p>
        </w:tc>
        <w:tc>
          <w:tcPr>
            <w:tcW w:w="992" w:type="dxa"/>
            <w:vMerge w:val="restart"/>
          </w:tcPr>
          <w:p w:rsidR="00472F14" w:rsidRPr="00ED0433" w:rsidRDefault="00472F14">
            <w:pPr>
              <w:pStyle w:val="DGMnormal11cpi"/>
              <w:jc w:val="center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>See Note*</w:t>
            </w:r>
            <w:r w:rsidRPr="00603D9C">
              <w:rPr>
                <w:color w:val="4F81BD"/>
                <w:position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2F14" w:rsidRPr="00ED0433" w:rsidRDefault="00472F14">
            <w:pPr>
              <w:pStyle w:val="DGMnormal11cpi"/>
              <w:jc w:val="center"/>
              <w:rPr>
                <w:color w:val="4F81BD"/>
                <w:lang w:val="en-US"/>
              </w:rPr>
            </w:pPr>
            <w:r w:rsidRPr="00ED0433">
              <w:rPr>
                <w:color w:val="4F81BD"/>
                <w:lang w:val="en-US"/>
              </w:rPr>
              <w:t>Private</w:t>
            </w:r>
          </w:p>
          <w:p w:rsidR="00472F14" w:rsidRPr="00ED0433" w:rsidRDefault="00472F14">
            <w:pPr>
              <w:pStyle w:val="DGMnormal11cpi"/>
              <w:jc w:val="center"/>
              <w:rPr>
                <w:color w:val="4F81BD"/>
                <w:lang w:val="en-US"/>
              </w:rPr>
            </w:pPr>
            <w:r w:rsidRPr="00ED0433">
              <w:rPr>
                <w:color w:val="4F81BD"/>
                <w:lang w:val="en-US"/>
              </w:rPr>
              <w:t>Label*</w:t>
            </w:r>
            <w:r w:rsidRPr="00D33F34">
              <w:rPr>
                <w:color w:val="4F81BD"/>
                <w:position w:val="6"/>
                <w:sz w:val="16"/>
                <w:szCs w:val="16"/>
                <w:lang w:val="en-US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2F14" w:rsidRPr="00ED0433" w:rsidRDefault="00472F14" w:rsidP="00276E63">
            <w:pPr>
              <w:pStyle w:val="DGMnormal11cpi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>Classification acc. annex IX of the MDD</w:t>
            </w:r>
          </w:p>
        </w:tc>
      </w:tr>
      <w:tr w:rsidR="00472F14" w:rsidRPr="00472F14" w:rsidTr="00603D9C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:rsidR="00472F14" w:rsidRPr="00ED0433" w:rsidRDefault="00472F14">
            <w:pPr>
              <w:pStyle w:val="DGMnormal11cpi"/>
              <w:rPr>
                <w:rFonts w:cs="Arial"/>
                <w:color w:val="4F81BD"/>
                <w:lang w:val="en-US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472F14" w:rsidRDefault="00472F14">
            <w:pPr>
              <w:pStyle w:val="DGMnormal11cpi"/>
              <w:rPr>
                <w:color w:val="4F81BD"/>
                <w:lang w:val="en-US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472F14" w:rsidRDefault="00472F14">
            <w:pPr>
              <w:pStyle w:val="DGMnormal11cpi"/>
              <w:rPr>
                <w:color w:val="4F81BD"/>
                <w:lang w:val="en-US"/>
              </w:rPr>
            </w:pPr>
          </w:p>
        </w:tc>
        <w:tc>
          <w:tcPr>
            <w:tcW w:w="992" w:type="dxa"/>
            <w:vMerge/>
          </w:tcPr>
          <w:p w:rsidR="00472F14" w:rsidRDefault="00472F14">
            <w:pPr>
              <w:pStyle w:val="DGMnormal11cpi"/>
              <w:jc w:val="center"/>
              <w:rPr>
                <w:color w:val="4F81BD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2F14" w:rsidRPr="00ED0433" w:rsidRDefault="00472F14">
            <w:pPr>
              <w:pStyle w:val="DGMnormal11cpi"/>
              <w:jc w:val="center"/>
              <w:rPr>
                <w:color w:val="4F81BD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72F14" w:rsidRDefault="00472F14">
            <w:pPr>
              <w:pStyle w:val="DGMnormal11cpi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>Class</w:t>
            </w:r>
          </w:p>
        </w:tc>
        <w:tc>
          <w:tcPr>
            <w:tcW w:w="992" w:type="dxa"/>
            <w:shd w:val="clear" w:color="auto" w:fill="auto"/>
          </w:tcPr>
          <w:p w:rsidR="00472F14" w:rsidRDefault="00472F14">
            <w:pPr>
              <w:pStyle w:val="DGMnormal11cpi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>Rule</w:t>
            </w:r>
          </w:p>
        </w:tc>
      </w:tr>
      <w:tr w:rsidR="00924B41" w:rsidRPr="00472F14" w:rsidTr="00603D9C">
        <w:trPr>
          <w:cantSplit/>
        </w:trPr>
        <w:tc>
          <w:tcPr>
            <w:tcW w:w="426" w:type="dxa"/>
          </w:tcPr>
          <w:p w:rsidR="00924B41" w:rsidRDefault="00924B4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105" w:type="dxa"/>
          </w:tcPr>
          <w:p w:rsidR="00924B41" w:rsidRDefault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4" w:name="Tekst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2990" w:type="dxa"/>
          </w:tcPr>
          <w:p w:rsidR="00924B41" w:rsidRDefault="00924B41">
            <w:pPr>
              <w:pStyle w:val="DGMnormal11cpi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924B41" w:rsidRDefault="00924B41">
            <w:pPr>
              <w:pStyle w:val="DGMnormal11cpi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pPr>
              <w:pStyle w:val="DGMnormal11cpi"/>
              <w:rPr>
                <w:rFonts w:ascii="Times New Roman" w:hAnsi="Times New Roman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bookmarkStart w:id="15" w:name="Rulleliste2"/>
            <w:r>
              <w:rPr>
                <w:rFonts w:cs="Arial"/>
                <w:lang w:val="en-US"/>
              </w:rPr>
              <w:instrText xml:space="preserve"> FORMDROPDOWN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bookmarkEnd w:id="15"/>
          </w:p>
        </w:tc>
        <w:tc>
          <w:tcPr>
            <w:tcW w:w="992" w:type="dxa"/>
          </w:tcPr>
          <w:p w:rsidR="00924B41" w:rsidRDefault="00924B41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924B41" w:rsidTr="00603D9C">
        <w:trPr>
          <w:cantSplit/>
        </w:trPr>
        <w:tc>
          <w:tcPr>
            <w:tcW w:w="426" w:type="dxa"/>
          </w:tcPr>
          <w:p w:rsidR="00924B41" w:rsidRDefault="00924B4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105" w:type="dxa"/>
          </w:tcPr>
          <w:p w:rsidR="00924B41" w:rsidRDefault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6" w:name="Tekst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2990" w:type="dxa"/>
          </w:tcPr>
          <w:p w:rsidR="00924B41" w:rsidRDefault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924B41" w:rsidRDefault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924B41" w:rsidTr="00603D9C">
        <w:trPr>
          <w:cantSplit/>
        </w:trPr>
        <w:tc>
          <w:tcPr>
            <w:tcW w:w="426" w:type="dxa"/>
          </w:tcPr>
          <w:p w:rsidR="00924B41" w:rsidRDefault="00924B4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105" w:type="dxa"/>
          </w:tcPr>
          <w:p w:rsidR="00924B41" w:rsidRDefault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2990" w:type="dxa"/>
          </w:tcPr>
          <w:p w:rsidR="00924B41" w:rsidRDefault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924B41" w:rsidRDefault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924B41" w:rsidTr="00603D9C">
        <w:trPr>
          <w:cantSplit/>
        </w:trPr>
        <w:tc>
          <w:tcPr>
            <w:tcW w:w="426" w:type="dxa"/>
          </w:tcPr>
          <w:p w:rsidR="00924B41" w:rsidRDefault="00924B4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105" w:type="dxa"/>
          </w:tcPr>
          <w:p w:rsidR="00924B41" w:rsidRDefault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8" w:name="Tekst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2990" w:type="dxa"/>
          </w:tcPr>
          <w:p w:rsidR="00924B41" w:rsidRDefault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924B41" w:rsidRDefault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924B41" w:rsidTr="00603D9C">
        <w:trPr>
          <w:cantSplit/>
        </w:trPr>
        <w:tc>
          <w:tcPr>
            <w:tcW w:w="426" w:type="dxa"/>
          </w:tcPr>
          <w:p w:rsidR="00924B41" w:rsidRDefault="00924B4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105" w:type="dxa"/>
          </w:tcPr>
          <w:p w:rsidR="00924B41" w:rsidRDefault="00924B41" w:rsidP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990" w:type="dxa"/>
          </w:tcPr>
          <w:p w:rsidR="00924B41" w:rsidRDefault="00924B41" w:rsidP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 w:rsidP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924B41" w:rsidRDefault="00924B41" w:rsidP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924B41" w:rsidTr="00603D9C">
        <w:trPr>
          <w:cantSplit/>
        </w:trPr>
        <w:tc>
          <w:tcPr>
            <w:tcW w:w="426" w:type="dxa"/>
          </w:tcPr>
          <w:p w:rsidR="00924B41" w:rsidRDefault="00924B4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3105" w:type="dxa"/>
          </w:tcPr>
          <w:p w:rsidR="00924B41" w:rsidRDefault="00924B41" w:rsidP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990" w:type="dxa"/>
          </w:tcPr>
          <w:p w:rsidR="00924B41" w:rsidRDefault="00924B41" w:rsidP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 w:rsidP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924B41" w:rsidRDefault="00924B41" w:rsidP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 w:rsidR="006A2AC4">
              <w:rPr>
                <w:rFonts w:cs="Arial"/>
                <w:lang w:val="en-US"/>
              </w:rPr>
            </w:r>
            <w:r w:rsidR="006A2AC4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24B41" w:rsidRDefault="00924B41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</w:tbl>
    <w:p w:rsidR="00472F14" w:rsidRPr="00603D9C" w:rsidRDefault="00472F14" w:rsidP="00603D9C">
      <w:pPr>
        <w:rPr>
          <w:i/>
          <w:iCs/>
          <w:sz w:val="21"/>
          <w:szCs w:val="21"/>
          <w:lang w:val="en-US"/>
        </w:rPr>
      </w:pPr>
      <w:r w:rsidRPr="00603D9C">
        <w:rPr>
          <w:i/>
          <w:iCs/>
          <w:sz w:val="21"/>
          <w:szCs w:val="21"/>
          <w:lang w:val="en-US"/>
        </w:rPr>
        <w:t>*</w:t>
      </w:r>
      <w:r w:rsidR="00603D9C" w:rsidRPr="00D33F34">
        <w:rPr>
          <w:i/>
          <w:iCs/>
          <w:position w:val="6"/>
          <w:sz w:val="16"/>
          <w:szCs w:val="16"/>
          <w:lang w:val="en-US"/>
        </w:rPr>
        <w:t>1</w:t>
      </w:r>
      <w:r w:rsidR="00603D9C">
        <w:rPr>
          <w:i/>
          <w:iCs/>
          <w:sz w:val="21"/>
          <w:szCs w:val="21"/>
          <w:lang w:val="en-US"/>
        </w:rPr>
        <w:t xml:space="preserve"> </w:t>
      </w:r>
      <w:r w:rsidRPr="00603D9C">
        <w:rPr>
          <w:i/>
          <w:iCs/>
          <w:sz w:val="21"/>
          <w:szCs w:val="21"/>
          <w:lang w:val="en-US"/>
        </w:rPr>
        <w:t>Animal Tissue, medicinal products, Human Blood/plasma derivates</w:t>
      </w:r>
    </w:p>
    <w:p w:rsidR="00BA1269" w:rsidRPr="00603D9C" w:rsidRDefault="00FE459D" w:rsidP="00D33F34">
      <w:pPr>
        <w:rPr>
          <w:i/>
          <w:iCs/>
          <w:sz w:val="21"/>
          <w:szCs w:val="21"/>
          <w:lang w:val="en-US"/>
        </w:rPr>
      </w:pPr>
      <w:r w:rsidRPr="00603D9C">
        <w:rPr>
          <w:i/>
          <w:iCs/>
          <w:sz w:val="21"/>
          <w:szCs w:val="21"/>
          <w:lang w:val="en-US"/>
        </w:rPr>
        <w:t>*</w:t>
      </w:r>
      <w:r w:rsidR="00472F14" w:rsidRPr="00D33F34">
        <w:rPr>
          <w:i/>
          <w:iCs/>
          <w:position w:val="6"/>
          <w:sz w:val="16"/>
          <w:szCs w:val="16"/>
          <w:lang w:val="en-US"/>
        </w:rPr>
        <w:t>2</w:t>
      </w:r>
      <w:r w:rsidRPr="00603D9C">
        <w:rPr>
          <w:i/>
          <w:iCs/>
          <w:sz w:val="21"/>
          <w:szCs w:val="21"/>
          <w:lang w:val="en-US"/>
        </w:rPr>
        <w:t xml:space="preserve"> Also defined as: Own brand label</w:t>
      </w:r>
    </w:p>
    <w:p w:rsidR="00BA1269" w:rsidRDefault="00BA1269">
      <w:pPr>
        <w:rPr>
          <w:lang w:val="en-US"/>
        </w:rPr>
      </w:pPr>
    </w:p>
    <w:p w:rsidR="00310278" w:rsidRDefault="00310278">
      <w:pPr>
        <w:rPr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BA1269" w:rsidRPr="00111A1B" w:rsidTr="00F10F7A">
        <w:trPr>
          <w:cantSplit/>
          <w:tblHeader/>
        </w:trPr>
        <w:tc>
          <w:tcPr>
            <w:tcW w:w="10440" w:type="dxa"/>
            <w:gridSpan w:val="3"/>
            <w:shd w:val="clear" w:color="auto" w:fill="4F81BD"/>
          </w:tcPr>
          <w:p w:rsidR="00F43697" w:rsidRPr="00F43697" w:rsidRDefault="00BA1269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br w:type="page"/>
            </w:r>
          </w:p>
          <w:p w:rsidR="00BA1269" w:rsidRDefault="00C76BA1" w:rsidP="00C76BA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  <w:t xml:space="preserve">Route to CE mark 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  <w:t>(only relevant in relation to CE marking):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C76BA1" w:rsidRPr="00111A1B" w:rsidTr="00B96427">
        <w:trPr>
          <w:tblHeader/>
        </w:trPr>
        <w:tc>
          <w:tcPr>
            <w:tcW w:w="3480" w:type="dxa"/>
            <w:shd w:val="clear" w:color="auto" w:fill="FFFFFF"/>
          </w:tcPr>
          <w:p w:rsidR="00C76BA1" w:rsidRDefault="00D33F34" w:rsidP="00C76BA1">
            <w:pPr>
              <w:pStyle w:val="DGMnormal11cpi"/>
              <w:rPr>
                <w:rFonts w:cs="Arial"/>
                <w:color w:val="4F81BD"/>
                <w:lang w:val="en-US"/>
              </w:rPr>
            </w:pPr>
            <w:r>
              <w:rPr>
                <w:rFonts w:cs="Arial"/>
                <w:color w:val="4F81BD"/>
                <w:lang w:val="en-US"/>
              </w:rPr>
              <w:t xml:space="preserve">Device </w:t>
            </w:r>
            <w:r w:rsidR="00C76BA1" w:rsidRPr="00ED0433">
              <w:rPr>
                <w:rFonts w:cs="Arial"/>
                <w:color w:val="4F81BD"/>
                <w:lang w:val="en-US"/>
              </w:rPr>
              <w:t>c</w:t>
            </w:r>
            <w:r w:rsidR="00924B41">
              <w:rPr>
                <w:rFonts w:cs="Arial"/>
                <w:color w:val="4F81BD"/>
                <w:lang w:val="en-US"/>
              </w:rPr>
              <w:t>lasses</w:t>
            </w:r>
          </w:p>
          <w:p w:rsidR="00C76BA1" w:rsidRPr="00ED0433" w:rsidRDefault="00C76BA1" w:rsidP="00C76BA1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ED0433">
              <w:rPr>
                <w:rFonts w:cs="Arial"/>
                <w:color w:val="4F81BD"/>
                <w:lang w:val="en-US"/>
              </w:rPr>
              <w:t>(</w:t>
            </w:r>
            <w:r>
              <w:rPr>
                <w:rFonts w:cs="Arial"/>
                <w:color w:val="4F81BD"/>
                <w:lang w:val="en-US"/>
              </w:rPr>
              <w:t>s</w:t>
            </w:r>
            <w:r w:rsidRPr="00ED0433">
              <w:rPr>
                <w:rFonts w:cs="Arial"/>
                <w:color w:val="4F81BD"/>
                <w:lang w:val="en-US"/>
              </w:rPr>
              <w:t xml:space="preserve">elect </w:t>
            </w:r>
            <w:r>
              <w:rPr>
                <w:rFonts w:cs="Arial"/>
                <w:color w:val="4F81BD"/>
                <w:lang w:val="en-US"/>
              </w:rPr>
              <w:t>r</w:t>
            </w:r>
            <w:r w:rsidRPr="00ED0433">
              <w:rPr>
                <w:rFonts w:cs="Arial"/>
                <w:color w:val="4F81BD"/>
                <w:lang w:val="en-US"/>
              </w:rPr>
              <w:t>elevant):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C76BA1" w:rsidRPr="00ED0433" w:rsidRDefault="00C76BA1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 xml:space="preserve">Assessment route applied for </w:t>
            </w:r>
            <w:r w:rsidRPr="00ED0433">
              <w:rPr>
                <w:rFonts w:ascii="Arial" w:hAnsi="Arial" w:cs="Arial"/>
                <w:i/>
                <w:iCs/>
                <w:color w:val="4F81BD"/>
                <w:sz w:val="18"/>
                <w:szCs w:val="18"/>
                <w:lang w:val="en-US"/>
              </w:rPr>
              <w:t>(Annex XX)</w:t>
            </w:r>
          </w:p>
        </w:tc>
      </w:tr>
      <w:tr w:rsidR="00C662B9" w:rsidRPr="00111A1B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Class Is </w:t>
            </w:r>
          </w:p>
        </w:tc>
        <w:bookmarkStart w:id="19" w:name="Rulleliste4"/>
        <w:tc>
          <w:tcPr>
            <w:tcW w:w="3480" w:type="dxa"/>
          </w:tcPr>
          <w:p w:rsidR="00C662B9" w:rsidRPr="00AD798B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4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V+VII"/>
                    <w:listEntry w:val="Annex V + VII"/>
                    <w:listEntry w:val="Annex II"/>
                    <w:listEntry w:val="Annex VI + VII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bookmarkEnd w:id="19"/>
        <w:tc>
          <w:tcPr>
            <w:tcW w:w="3480" w:type="dxa"/>
            <w:vMerge w:val="restart"/>
          </w:tcPr>
          <w:p w:rsidR="00C662B9" w:rsidRPr="00C662B9" w:rsidRDefault="00C662B9" w:rsidP="00C662B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662B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Please note that class I devices which are not sterile or have a measuring function do not require Notified Body approval.</w:t>
            </w:r>
          </w:p>
          <w:p w:rsidR="00C662B9" w:rsidRPr="00AD798B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Class Im</w:t>
            </w:r>
          </w:p>
        </w:tc>
        <w:tc>
          <w:tcPr>
            <w:tcW w:w="3480" w:type="dxa"/>
          </w:tcPr>
          <w:p w:rsidR="00C662B9" w:rsidRDefault="00C662B9" w:rsidP="00B96427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4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V+VII"/>
                    <w:listEntry w:val="Annex V + VII"/>
                    <w:listEntry w:val="Annex II"/>
                    <w:listEntry w:val="Annex VI + VII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Default="00C662B9" w:rsidP="00B96427">
            <w:pPr>
              <w:rPr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Class IIa</w:t>
            </w:r>
          </w:p>
        </w:tc>
        <w:tc>
          <w:tcPr>
            <w:tcW w:w="3480" w:type="dxa"/>
          </w:tcPr>
          <w:p w:rsidR="00C662B9" w:rsidRPr="00AD798B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4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V+VII"/>
                    <w:listEntry w:val="Annex V + VII"/>
                    <w:listEntry w:val="Annex II"/>
                    <w:listEntry w:val="Annex VI + VII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Pr="00AD798B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Class IIb</w:t>
            </w:r>
          </w:p>
        </w:tc>
        <w:tc>
          <w:tcPr>
            <w:tcW w:w="3480" w:type="dxa"/>
          </w:tcPr>
          <w:p w:rsidR="00C662B9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4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V+VII"/>
                    <w:listEntry w:val="Annex V + VII"/>
                    <w:listEntry w:val="Annex II"/>
                    <w:listEntry w:val="Annex VI + VII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Class III</w:t>
            </w:r>
          </w:p>
        </w:tc>
        <w:tc>
          <w:tcPr>
            <w:tcW w:w="3480" w:type="dxa"/>
          </w:tcPr>
          <w:p w:rsidR="00C662B9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4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V+VII"/>
                    <w:listEntry w:val="Annex V + VII"/>
                    <w:listEntry w:val="Annex II"/>
                    <w:listEntry w:val="Annex VI + VII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Sterile Procedure Pack</w:t>
            </w:r>
          </w:p>
        </w:tc>
        <w:tc>
          <w:tcPr>
            <w:tcW w:w="3480" w:type="dxa"/>
          </w:tcPr>
          <w:p w:rsidR="00C662B9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4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V+VII"/>
                    <w:listEntry w:val="Annex V + VII"/>
                    <w:listEntry w:val="Annex II"/>
                    <w:listEntry w:val="Annex VI + VII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924B41" w:rsidRDefault="00924B41">
      <w:pPr>
        <w:rPr>
          <w:sz w:val="20"/>
          <w:lang w:val="en-US"/>
        </w:rPr>
      </w:pPr>
    </w:p>
    <w:p w:rsidR="003A54EE" w:rsidRDefault="003A54EE">
      <w:pPr>
        <w:rPr>
          <w:sz w:val="20"/>
          <w:lang w:val="en-US"/>
        </w:rPr>
      </w:pPr>
    </w:p>
    <w:p w:rsidR="00310278" w:rsidRDefault="00310278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3410"/>
        <w:gridCol w:w="3589"/>
      </w:tblGrid>
      <w:tr w:rsidR="00BA1269" w:rsidRPr="00111A1B" w:rsidTr="00F10F7A">
        <w:trPr>
          <w:cantSplit/>
        </w:trPr>
        <w:tc>
          <w:tcPr>
            <w:tcW w:w="10440" w:type="dxa"/>
            <w:gridSpan w:val="3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AD798B" w:rsidP="003C7C4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Expected date for submission of documentation and audit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3A54EE">
        <w:tc>
          <w:tcPr>
            <w:tcW w:w="3441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Documentation</w:t>
            </w:r>
          </w:p>
        </w:tc>
        <w:tc>
          <w:tcPr>
            <w:tcW w:w="3410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Date:</w:t>
            </w:r>
          </w:p>
        </w:tc>
        <w:tc>
          <w:tcPr>
            <w:tcW w:w="3589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Notes</w:t>
            </w:r>
          </w:p>
        </w:tc>
      </w:tr>
      <w:tr w:rsidR="00BA1269" w:rsidTr="003A54EE">
        <w:tc>
          <w:tcPr>
            <w:tcW w:w="3441" w:type="dxa"/>
          </w:tcPr>
          <w:p w:rsidR="00BA1269" w:rsidRDefault="00AD798B" w:rsidP="003A54EE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Copy</w:t>
            </w:r>
            <w:r w:rsidR="00BA1269">
              <w:rPr>
                <w:rFonts w:ascii="Arial" w:hAnsi="Arial" w:cs="Arial"/>
                <w:sz w:val="22"/>
                <w:lang w:val="en-US"/>
              </w:rPr>
              <w:t xml:space="preserve"> of the Quality system to </w:t>
            </w:r>
            <w:r>
              <w:rPr>
                <w:rFonts w:ascii="Arial" w:hAnsi="Arial" w:cs="Arial"/>
                <w:sz w:val="22"/>
                <w:lang w:val="en-US"/>
              </w:rPr>
              <w:t xml:space="preserve">DGM </w:t>
            </w:r>
          </w:p>
        </w:tc>
        <w:tc>
          <w:tcPr>
            <w:tcW w:w="341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helpText w:type="text" w:val="Please specify the date where DGM will receive a copy of the quality system for preevaluation.&#10;This is only relevant in relation to certification according to quality system standards and CE certification according to Annex II, V or VI."/>
                  <w:statusText w:type="text" w:val="Press F1 for Help"/>
                  <w:textInput>
                    <w:default w:val="YYYY-MM-DD"/>
                    <w:maxLength w:val="10"/>
                    <w:format w:val="Store bogstaver"/>
                  </w:textInput>
                </w:ffData>
              </w:fldChar>
            </w:r>
            <w:bookmarkStart w:id="20" w:name="Tekst4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0"/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1" w:name="Tekst6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1"/>
          </w:p>
        </w:tc>
      </w:tr>
      <w:tr w:rsidR="00BA1269" w:rsidTr="003A54EE">
        <w:tc>
          <w:tcPr>
            <w:tcW w:w="3441" w:type="dxa"/>
          </w:tcPr>
          <w:p w:rsidR="00BA1269" w:rsidRDefault="003C7C4B" w:rsidP="003C7C4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Technical documentation </w:t>
            </w:r>
          </w:p>
        </w:tc>
        <w:tc>
          <w:tcPr>
            <w:tcW w:w="341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date where you request DGM To do a certification audit.&#10;This is only relevenat in relation to certification according to quality system standards and CE certification according to Annex II, V or VI.&#10;"/>
                  <w:statusText w:type="text" w:val="Press F1 for Help"/>
                  <w:textInput>
                    <w:default w:val="YYYY-MM-DD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2" w:name="Tekst65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2"/>
          </w:p>
        </w:tc>
      </w:tr>
      <w:tr w:rsidR="00BA1269" w:rsidTr="003A54EE">
        <w:tc>
          <w:tcPr>
            <w:tcW w:w="3441" w:type="dxa"/>
          </w:tcPr>
          <w:p w:rsidR="00BA1269" w:rsidRDefault="003C7C4B" w:rsidP="003A54EE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Certification audit </w:t>
            </w:r>
          </w:p>
        </w:tc>
        <w:tc>
          <w:tcPr>
            <w:tcW w:w="341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date where DGM should evaluate the Annex VII, Annex III and/or Annex II section 4 documentation.&#10;This evaluation must be finalized prior to a certification audit. &#10;This is only relevant in relation to CE certification."/>
                  <w:statusText w:type="text" w:val="Press F1 to get help on the topic"/>
                  <w:textInput>
                    <w:default w:val="YYYY-MM-DD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3" w:name="Tekst67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3"/>
          </w:p>
        </w:tc>
      </w:tr>
    </w:tbl>
    <w:p w:rsidR="003C4095" w:rsidRPr="00E83E4F" w:rsidRDefault="003C4095" w:rsidP="00E83E4F">
      <w:pPr>
        <w:rPr>
          <w:sz w:val="20"/>
          <w:lang w:val="en-US"/>
        </w:rPr>
      </w:pPr>
    </w:p>
    <w:p w:rsidR="004003C4" w:rsidRDefault="004003C4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Pr="00E83E4F" w:rsidRDefault="00310278" w:rsidP="00E83E4F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371"/>
        <w:gridCol w:w="3589"/>
      </w:tblGrid>
      <w:tr w:rsidR="00BA1269" w:rsidRPr="00111A1B" w:rsidTr="00F10F7A">
        <w:trPr>
          <w:cantSplit/>
        </w:trPr>
        <w:tc>
          <w:tcPr>
            <w:tcW w:w="10440" w:type="dxa"/>
            <w:gridSpan w:val="3"/>
            <w:shd w:val="clear" w:color="auto" w:fill="4F81BD"/>
          </w:tcPr>
          <w:p w:rsidR="00F43697" w:rsidRDefault="00F43697" w:rsidP="00FE459D">
            <w:p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Pr="00CC229D" w:rsidRDefault="00603D9C" w:rsidP="008166D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Only</w:t>
            </w:r>
            <w:r w:rsidR="008166D5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 xml:space="preserve"> relevant for annex IV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 xml:space="preserve"> Certifications</w:t>
            </w:r>
            <w:r w:rsidR="004003C4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/Lot verification</w:t>
            </w:r>
            <w:r w:rsidR="00BA1269" w:rsidRPr="00CC229D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E459D">
            <w:p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F10F7A">
        <w:tc>
          <w:tcPr>
            <w:tcW w:w="3480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Question:</w:t>
            </w:r>
          </w:p>
        </w:tc>
        <w:tc>
          <w:tcPr>
            <w:tcW w:w="3371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Answer / Notes</w:t>
            </w:r>
          </w:p>
        </w:tc>
        <w:tc>
          <w:tcPr>
            <w:tcW w:w="3589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Notes</w:t>
            </w:r>
          </w:p>
        </w:tc>
      </w:tr>
      <w:tr w:rsidR="00BA1269" w:rsidTr="00F10F7A">
        <w:tc>
          <w:tcPr>
            <w:tcW w:w="348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Requested verification Method</w:t>
            </w:r>
          </w:p>
        </w:tc>
        <w:tc>
          <w:tcPr>
            <w:tcW w:w="3371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9"/>
                  <w:enabled/>
                  <w:calcOnExit w:val="0"/>
                  <w:helpText w:type="text" w:val="In order to use statistical verification, the production process must generate homogenous products.&#10;The statistical methods must comply with Annex VI of the IVD.&#10;This is ONLY relevant when requesting CE certification using Annex VI."/>
                  <w:statusText w:type="text" w:val="Press F1 to get help"/>
                  <w:ddList>
                    <w:listEntry w:val="                                    "/>
                    <w:listEntry w:val="Statistical Verification"/>
                    <w:listEntry w:val="Verification of every products"/>
                  </w:ddList>
                </w:ffData>
              </w:fldChar>
            </w:r>
            <w:bookmarkStart w:id="24" w:name="Rulleliste9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4"/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5" w:name="Tekst5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5"/>
          </w:p>
        </w:tc>
      </w:tr>
      <w:tr w:rsidR="00BA1269" w:rsidTr="00F10F7A">
        <w:tc>
          <w:tcPr>
            <w:tcW w:w="3480" w:type="dxa"/>
          </w:tcPr>
          <w:p w:rsidR="00BA1269" w:rsidRDefault="00603D9C" w:rsidP="00603D9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Lot/</w:t>
            </w:r>
            <w:r w:rsidR="00BA1269">
              <w:rPr>
                <w:rFonts w:ascii="Arial" w:hAnsi="Arial" w:cs="Arial"/>
                <w:sz w:val="22"/>
                <w:lang w:val="en-US"/>
              </w:rPr>
              <w:t>Batch</w:t>
            </w:r>
            <w:r>
              <w:rPr>
                <w:rFonts w:ascii="Arial" w:hAnsi="Arial" w:cs="Arial"/>
                <w:sz w:val="22"/>
                <w:lang w:val="en-US"/>
              </w:rPr>
              <w:t xml:space="preserve"> or Serial Number i</w:t>
            </w:r>
            <w:r w:rsidR="00BA1269">
              <w:rPr>
                <w:rFonts w:ascii="Arial" w:hAnsi="Arial" w:cs="Arial"/>
                <w:sz w:val="22"/>
                <w:lang w:val="en-US"/>
              </w:rPr>
              <w:t>dentification</w:t>
            </w:r>
            <w:r>
              <w:rPr>
                <w:rFonts w:ascii="Arial" w:hAnsi="Arial" w:cs="Arial"/>
                <w:sz w:val="22"/>
                <w:lang w:val="en-US"/>
              </w:rPr>
              <w:t xml:space="preserve"> of products</w:t>
            </w:r>
          </w:p>
        </w:tc>
        <w:tc>
          <w:tcPr>
            <w:tcW w:w="3371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8"/>
                  <w:enabled/>
                  <w:calcOnExit w:val="0"/>
                  <w:helpText w:type="text" w:val="Please specify the Batch identification method (how does it appear)&#10;This is only relevent in relation to CE marking according to Annex IV of the MDD."/>
                  <w:textInput/>
                </w:ffData>
              </w:fldChar>
            </w:r>
            <w:bookmarkStart w:id="26" w:name="Tekst48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6"/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7" w:name="Tekst56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7"/>
          </w:p>
        </w:tc>
      </w:tr>
      <w:tr w:rsidR="00603D9C" w:rsidTr="00F10F7A">
        <w:tc>
          <w:tcPr>
            <w:tcW w:w="3480" w:type="dxa"/>
          </w:tcPr>
          <w:p w:rsidR="00603D9C" w:rsidRDefault="00603D9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Batch identification</w:t>
            </w:r>
          </w:p>
        </w:tc>
        <w:tc>
          <w:tcPr>
            <w:tcW w:w="3371" w:type="dxa"/>
          </w:tcPr>
          <w:p w:rsidR="00603D9C" w:rsidRDefault="00603D9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9"/>
                  <w:enabled/>
                  <w:calcOnExit w:val="0"/>
                  <w:helpText w:type="text" w:val="Please specify the number of device(s) in the batch.&#10;This is only relevent in relation to CE marking according to Annex IV of the MDD.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589" w:type="dxa"/>
          </w:tcPr>
          <w:p w:rsidR="00603D9C" w:rsidRDefault="00603D9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9"/>
                  <w:enabled/>
                  <w:calcOnExit w:val="0"/>
                  <w:helpText w:type="text" w:val="Please specify the number of device(s) in the batch.&#10;This is only relevent in relation to CE marking according to Annex IV of the MDD.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BA1269" w:rsidTr="00F10F7A">
        <w:tc>
          <w:tcPr>
            <w:tcW w:w="348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Batch Size (Pcs)</w:t>
            </w:r>
          </w:p>
        </w:tc>
        <w:tc>
          <w:tcPr>
            <w:tcW w:w="3371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9"/>
                  <w:enabled/>
                  <w:calcOnExit w:val="0"/>
                  <w:helpText w:type="text" w:val="Please specify the number of device(s) in the batch.&#10;This is only relevent in relation to CE marking according to Annex IV of the MDD."/>
                  <w:textInput/>
                </w:ffData>
              </w:fldChar>
            </w:r>
            <w:bookmarkStart w:id="28" w:name="Tekst49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8"/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9" w:name="Tekst57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9"/>
          </w:p>
        </w:tc>
      </w:tr>
      <w:tr w:rsidR="00603D9C" w:rsidRPr="00603D9C" w:rsidTr="00F10F7A">
        <w:tc>
          <w:tcPr>
            <w:tcW w:w="3480" w:type="dxa"/>
          </w:tcPr>
          <w:p w:rsidR="00603D9C" w:rsidRDefault="00603D9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Production testing acc. to which standards:</w:t>
            </w:r>
          </w:p>
        </w:tc>
        <w:tc>
          <w:tcPr>
            <w:tcW w:w="3371" w:type="dxa"/>
          </w:tcPr>
          <w:p w:rsidR="00603D9C" w:rsidRDefault="00603D9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number of device(s) in the batch.&#10;This is only relevent in relation to CE marking according to Annex IV of the MDD.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589" w:type="dxa"/>
          </w:tcPr>
          <w:p w:rsidR="00603D9C" w:rsidRDefault="00603D9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9"/>
                  <w:enabled/>
                  <w:calcOnExit w:val="0"/>
                  <w:helpText w:type="text" w:val="Please specify the number of device(s) in the batch.&#10;This is only relevent in relation to CE marking according to Annex IV of the MDD.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</w:tbl>
    <w:p w:rsidR="003A54EE" w:rsidRDefault="003A54EE" w:rsidP="00BA0A64">
      <w:pPr>
        <w:rPr>
          <w:color w:val="FFFFFF"/>
          <w:lang w:val="en-US"/>
        </w:rPr>
      </w:pPr>
    </w:p>
    <w:p w:rsidR="00310278" w:rsidRDefault="00310278" w:rsidP="00BA0A64">
      <w:pPr>
        <w:rPr>
          <w:color w:val="FFFFFF"/>
          <w:lang w:val="en-US"/>
        </w:rPr>
      </w:pPr>
    </w:p>
    <w:p w:rsidR="00310278" w:rsidRPr="00ED0433" w:rsidRDefault="00310278" w:rsidP="00BA0A64">
      <w:pPr>
        <w:rPr>
          <w:color w:val="FFFFFF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6999"/>
      </w:tblGrid>
      <w:tr w:rsidR="00951499" w:rsidRPr="00111A1B" w:rsidTr="00B96427">
        <w:trPr>
          <w:trHeight w:val="270"/>
        </w:trPr>
        <w:tc>
          <w:tcPr>
            <w:tcW w:w="10440" w:type="dxa"/>
            <w:gridSpan w:val="2"/>
            <w:shd w:val="clear" w:color="auto" w:fill="4F81BD"/>
          </w:tcPr>
          <w:p w:rsidR="00F43697" w:rsidRPr="00F43697" w:rsidRDefault="00BA1269" w:rsidP="00B9642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color w:val="FFFFFF"/>
                <w:lang w:val="en-US"/>
              </w:rPr>
              <w:br w:type="page"/>
            </w:r>
          </w:p>
          <w:p w:rsidR="00F5080C" w:rsidRDefault="00BA1269" w:rsidP="00F5080C">
            <w:pPr>
              <w:numPr>
                <w:ilvl w:val="0"/>
                <w:numId w:val="20"/>
              </w:numPr>
              <w:shd w:val="clear" w:color="auto" w:fill="4F81BD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General questions and requirements with respect to quality system certification</w:t>
            </w:r>
          </w:p>
          <w:p w:rsidR="00BA1269" w:rsidRDefault="00BA1269" w:rsidP="00F5080C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(only relevant if quality system certification is requested):</w:t>
            </w:r>
          </w:p>
          <w:p w:rsidR="00F43697" w:rsidRPr="00ED0433" w:rsidRDefault="00F43697" w:rsidP="00F4369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3A54EE">
        <w:trPr>
          <w:cantSplit/>
        </w:trPr>
        <w:tc>
          <w:tcPr>
            <w:tcW w:w="3441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 xml:space="preserve">Certification to which standard(s) </w:t>
            </w:r>
          </w:p>
        </w:tc>
        <w:tc>
          <w:tcPr>
            <w:tcW w:w="6999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Proposed scope</w:t>
            </w:r>
          </w:p>
        </w:tc>
      </w:tr>
      <w:bookmarkStart w:id="30" w:name="Rulleliste11"/>
      <w:tr w:rsidR="00BA1269" w:rsidTr="003A54EE">
        <w:trPr>
          <w:cantSplit/>
        </w:trPr>
        <w:tc>
          <w:tcPr>
            <w:tcW w:w="3441" w:type="dxa"/>
          </w:tcPr>
          <w:p w:rsidR="00BA1269" w:rsidRDefault="00F5080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Rulleliste11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13485:2012"/>
                    <w:listEntry w:val="EN ISO 9001:2008"/>
                    <w:listEntry w:val="EN ISO 13485:2003"/>
                    <w:listEntry w:val="None                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6A2AC4">
              <w:rPr>
                <w:lang w:val="en-US"/>
              </w:rPr>
            </w:r>
            <w:r w:rsidR="006A2AC4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0"/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1" w:name="Tekst5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1"/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F5080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13485:2012"/>
                    <w:listEntry w:val="EN ISO 9001:2008"/>
                    <w:listEntry w:val="EN ISO 13485:2003"/>
                    <w:listEntry w:val="None                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6A2AC4">
              <w:rPr>
                <w:lang w:val="en-US"/>
              </w:rPr>
            </w:r>
            <w:r w:rsidR="006A2AC4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F5080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Rulleliste11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13485:2012"/>
                    <w:listEntry w:val="EN ISO 9001:2008"/>
                    <w:listEntry w:val="EN ISO 13485:2003"/>
                    <w:listEntry w:val="None                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6A2AC4">
              <w:rPr>
                <w:lang w:val="en-US"/>
              </w:rPr>
            </w:r>
            <w:r w:rsidR="006A2AC4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67714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13485:2012"/>
                    <w:listEntry w:val="EN ISO 9001:2008"/>
                    <w:listEntry w:val="EN ISO 13485:2003"/>
                    <w:listEntry w:val="None                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6A2AC4">
              <w:rPr>
                <w:lang w:val="en-US"/>
              </w:rPr>
            </w:r>
            <w:r w:rsidR="006A2AC4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2" w:name="Tekst6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2"/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Description of the</w:t>
            </w:r>
            <w:r w:rsidR="004003C4">
              <w:rPr>
                <w:rFonts w:ascii="Arial" w:hAnsi="Arial" w:cs="Arial"/>
                <w:sz w:val="22"/>
                <w:lang w:val="en-US"/>
              </w:rPr>
              <w:t xml:space="preserve"> products and product categories</w:t>
            </w:r>
            <w:r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699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33" w:name="Tekst63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3"/>
          </w:p>
        </w:tc>
      </w:tr>
    </w:tbl>
    <w:p w:rsidR="003A54EE" w:rsidRDefault="003A54EE">
      <w:pPr>
        <w:rPr>
          <w:sz w:val="20"/>
          <w:lang w:val="en-US"/>
        </w:rPr>
      </w:pPr>
    </w:p>
    <w:p w:rsidR="00310278" w:rsidRDefault="00310278">
      <w:pPr>
        <w:rPr>
          <w:sz w:val="20"/>
          <w:lang w:val="en-US"/>
        </w:rPr>
      </w:pPr>
    </w:p>
    <w:p w:rsidR="00310278" w:rsidRPr="00E83E4F" w:rsidRDefault="00310278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3597"/>
      </w:tblGrid>
      <w:tr w:rsidR="00BA1269" w:rsidTr="00F10F7A">
        <w:trPr>
          <w:cantSplit/>
        </w:trPr>
        <w:tc>
          <w:tcPr>
            <w:tcW w:w="10440" w:type="dxa"/>
            <w:gridSpan w:val="2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BA1269" w:rsidP="00F4369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General information: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3A54EE">
        <w:tc>
          <w:tcPr>
            <w:tcW w:w="6843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Number of audits per year</w:t>
            </w:r>
          </w:p>
        </w:tc>
        <w:bookmarkStart w:id="34" w:name="Rulleliste7"/>
        <w:tc>
          <w:tcPr>
            <w:tcW w:w="3597" w:type="dxa"/>
          </w:tcPr>
          <w:p w:rsidR="00BA1269" w:rsidRDefault="00E1182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7"/>
                  <w:enabled/>
                  <w:calcOnExit w:val="0"/>
                  <w:helpText w:type="text" w:val="Please specify if one or two audits per year is requested.&#10;This is only relevant in case that certification to quality standards (ISO9001, EN13485/88, EN4600X) or to Annex II, V or VI of the directive is requested.&#10;"/>
                  <w:ddList>
                    <w:listEntry w:val="                    "/>
                    <w:listEntry w:val="One per year"/>
                    <w:listEntry w:val="Two Per Year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4"/>
          </w:p>
        </w:tc>
      </w:tr>
      <w:tr w:rsidR="00BA1269" w:rsidTr="003A54EE">
        <w:trPr>
          <w:trHeight w:val="386"/>
        </w:trPr>
        <w:tc>
          <w:tcPr>
            <w:tcW w:w="6843" w:type="dxa"/>
          </w:tcPr>
          <w:p w:rsidR="00BA1269" w:rsidRDefault="003C4095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Language of communication with</w:t>
            </w:r>
            <w:r w:rsidR="003A54E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FC6902">
              <w:rPr>
                <w:rFonts w:ascii="Arial" w:hAnsi="Arial" w:cs="Arial"/>
                <w:sz w:val="22"/>
                <w:lang w:val="en-US"/>
              </w:rPr>
              <w:t>Presafe</w:t>
            </w:r>
          </w:p>
        </w:tc>
        <w:tc>
          <w:tcPr>
            <w:tcW w:w="3597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8"/>
                  <w:enabled/>
                  <w:calcOnExit w:val="0"/>
                  <w:helpText w:type="text" w:val="Please specify the Language in which you want DGM to communicate. Currently DGM supports English and Danish- If you request another language please call DGM."/>
                  <w:statusText w:type="text" w:val="Press F1 for Help"/>
                  <w:ddList>
                    <w:listEntry w:val="Danish"/>
                    <w:listEntry w:val="English"/>
                  </w:ddList>
                </w:ffData>
              </w:fldChar>
            </w:r>
            <w:bookmarkStart w:id="35" w:name="Rulleliste8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5"/>
          </w:p>
        </w:tc>
      </w:tr>
      <w:tr w:rsidR="00BA1269" w:rsidTr="003A54EE">
        <w:tc>
          <w:tcPr>
            <w:tcW w:w="6843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Language of Quality Manual</w:t>
            </w:r>
          </w:p>
        </w:tc>
        <w:tc>
          <w:tcPr>
            <w:tcW w:w="3597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Language of the quality manual. Currently DGM supports English and Danish- If you request another language please call DGM."/>
                  <w:statusText w:type="text" w:val="Press F1 for Help"/>
                  <w:ddList>
                    <w:listEntry w:val="Danish"/>
                    <w:listEntry w:val="English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BA1269" w:rsidTr="003A54EE">
        <w:tc>
          <w:tcPr>
            <w:tcW w:w="6843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Language of technical documentation</w:t>
            </w:r>
          </w:p>
        </w:tc>
        <w:tc>
          <w:tcPr>
            <w:tcW w:w="3597" w:type="dxa"/>
          </w:tcPr>
          <w:p w:rsidR="00BA1269" w:rsidRDefault="00E1182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Language of the technical documentation. &#10;Currently DGM supports English and Danish- If you request another language please call DGM."/>
                  <w:statusText w:type="text" w:val="Press F1 for Help"/>
                  <w:ddList>
                    <w:listEntry w:val="Danish"/>
                    <w:listEntry w:val="English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6A2AC4">
              <w:rPr>
                <w:rFonts w:ascii="Arial" w:hAnsi="Arial" w:cs="Arial"/>
                <w:sz w:val="22"/>
                <w:lang w:val="en-US"/>
              </w:rPr>
            </w:r>
            <w:r w:rsidR="006A2AC4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</w:tbl>
    <w:p w:rsidR="00BA1269" w:rsidRDefault="00BA1269" w:rsidP="00BA0A64">
      <w:pPr>
        <w:rPr>
          <w:color w:val="FFFFFF"/>
          <w:lang w:val="en-US"/>
        </w:rPr>
      </w:pPr>
    </w:p>
    <w:p w:rsidR="00310278" w:rsidRDefault="00310278" w:rsidP="00BA0A64">
      <w:pPr>
        <w:rPr>
          <w:color w:val="FFFFFF"/>
          <w:lang w:val="en-US"/>
        </w:rPr>
      </w:pPr>
    </w:p>
    <w:p w:rsidR="00310278" w:rsidRDefault="00310278" w:rsidP="00BA0A64">
      <w:pPr>
        <w:rPr>
          <w:color w:val="FFFFFF"/>
          <w:lang w:val="en-US"/>
        </w:rPr>
      </w:pPr>
    </w:p>
    <w:p w:rsidR="00310278" w:rsidRDefault="00310278" w:rsidP="00BA0A64">
      <w:pPr>
        <w:rPr>
          <w:color w:val="FFFFFF"/>
          <w:lang w:val="en-US"/>
        </w:rPr>
      </w:pPr>
    </w:p>
    <w:p w:rsidR="00310278" w:rsidRDefault="00310278" w:rsidP="00BA0A64">
      <w:pPr>
        <w:rPr>
          <w:color w:val="FFFFFF"/>
          <w:lang w:val="en-US"/>
        </w:rPr>
      </w:pPr>
    </w:p>
    <w:p w:rsidR="00310278" w:rsidRDefault="00310278" w:rsidP="00BA0A64">
      <w:pPr>
        <w:rPr>
          <w:color w:val="FFFFFF"/>
          <w:lang w:val="en-US"/>
        </w:rPr>
      </w:pPr>
    </w:p>
    <w:p w:rsidR="00310278" w:rsidRDefault="00310278" w:rsidP="00BA0A64">
      <w:pPr>
        <w:rPr>
          <w:color w:val="FFFFFF"/>
          <w:lang w:val="en-US"/>
        </w:rPr>
      </w:pPr>
    </w:p>
    <w:p w:rsidR="00310278" w:rsidRDefault="00310278" w:rsidP="00BA0A64">
      <w:pPr>
        <w:rPr>
          <w:color w:val="FFFFFF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51499" w:rsidRPr="00ED0433" w:rsidTr="00B96427">
        <w:trPr>
          <w:trHeight w:val="270"/>
        </w:trPr>
        <w:tc>
          <w:tcPr>
            <w:tcW w:w="10440" w:type="dxa"/>
            <w:shd w:val="clear" w:color="auto" w:fill="4F81BD"/>
          </w:tcPr>
          <w:p w:rsidR="00F43697" w:rsidRDefault="00F43697" w:rsidP="00F4369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7434C5" w:rsidP="00F43697">
            <w:pPr>
              <w:numPr>
                <w:ilvl w:val="0"/>
                <w:numId w:val="20"/>
              </w:numPr>
              <w:shd w:val="clear" w:color="auto" w:fill="4F81BD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Notes &amp; additional information:</w:t>
            </w:r>
          </w:p>
          <w:p w:rsidR="00F43697" w:rsidRPr="00ED0433" w:rsidRDefault="00F43697" w:rsidP="00F4369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F10F7A">
        <w:trPr>
          <w:trHeight w:val="570"/>
        </w:trPr>
        <w:tc>
          <w:tcPr>
            <w:tcW w:w="10440" w:type="dxa"/>
          </w:tcPr>
          <w:p w:rsidR="00BA1269" w:rsidRDefault="00BA1269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BA0A64">
              <w:rPr>
                <w:rFonts w:ascii="Arial" w:hAnsi="Arial" w:cs="Arial"/>
                <w:sz w:val="22"/>
                <w:lang w:val="en-US"/>
              </w:rPr>
              <w:t xml:space="preserve">Specify: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any information about the company, the product(s) or similar, which is relevant to the approval for which an offer is requested!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F43697" w:rsidRPr="00E83E4F" w:rsidRDefault="00F43697" w:rsidP="00E83E4F">
      <w:pPr>
        <w:rPr>
          <w:sz w:val="20"/>
          <w:lang w:val="en-US"/>
        </w:rPr>
      </w:pPr>
    </w:p>
    <w:p w:rsidR="00BA1269" w:rsidRDefault="00BA0A64" w:rsidP="00BA0A64">
      <w:pPr>
        <w:pStyle w:val="DGMnormal11cpi"/>
        <w:rPr>
          <w:lang w:val="en-US"/>
        </w:rPr>
      </w:pPr>
      <w:r>
        <w:rPr>
          <w:lang w:val="en-US"/>
        </w:rPr>
        <w:t>Please send t</w:t>
      </w:r>
      <w:r w:rsidR="00BA1269">
        <w:rPr>
          <w:lang w:val="en-US"/>
        </w:rPr>
        <w:t xml:space="preserve">he completed questionnaire </w:t>
      </w:r>
      <w:r>
        <w:rPr>
          <w:lang w:val="en-US"/>
        </w:rPr>
        <w:t>by e-mail</w:t>
      </w:r>
      <w:r w:rsidR="00BA1269">
        <w:rPr>
          <w:lang w:val="en-US"/>
        </w:rPr>
        <w:t xml:space="preserve"> to:</w:t>
      </w:r>
    </w:p>
    <w:p w:rsidR="00BA1269" w:rsidRPr="00E83E4F" w:rsidRDefault="00BA1269" w:rsidP="00310278">
      <w:pPr>
        <w:jc w:val="center"/>
        <w:rPr>
          <w:sz w:val="20"/>
          <w:lang w:val="en-US"/>
        </w:rPr>
      </w:pPr>
    </w:p>
    <w:p w:rsidR="0036446F" w:rsidRPr="00310278" w:rsidRDefault="00FC6902" w:rsidP="00BA0A64">
      <w:pPr>
        <w:pStyle w:val="DGMnormal11cpi"/>
        <w:ind w:left="2608"/>
        <w:rPr>
          <w:b/>
          <w:bCs/>
          <w:color w:val="4F81BD"/>
          <w:sz w:val="24"/>
          <w:lang w:val="en-US"/>
        </w:rPr>
      </w:pPr>
      <w:r w:rsidRPr="00310278">
        <w:rPr>
          <w:b/>
          <w:bCs/>
          <w:color w:val="4F81BD"/>
          <w:sz w:val="24"/>
          <w:lang w:val="en-US"/>
        </w:rPr>
        <w:t>Presafe</w:t>
      </w:r>
      <w:r w:rsidR="0036446F" w:rsidRPr="00310278">
        <w:rPr>
          <w:b/>
          <w:bCs/>
          <w:color w:val="4F81BD"/>
          <w:sz w:val="24"/>
          <w:lang w:val="en-US"/>
        </w:rPr>
        <w:t xml:space="preserve"> Denmark A/S</w:t>
      </w:r>
    </w:p>
    <w:p w:rsidR="0036446F" w:rsidRPr="00310278" w:rsidRDefault="0036446F" w:rsidP="00BA0A64">
      <w:pPr>
        <w:pStyle w:val="DGMnormal11cpi"/>
        <w:ind w:left="2608"/>
        <w:rPr>
          <w:b/>
          <w:bCs/>
          <w:color w:val="4F81BD"/>
          <w:sz w:val="20"/>
          <w:szCs w:val="20"/>
          <w:lang w:val="en-US"/>
        </w:rPr>
      </w:pPr>
      <w:r w:rsidRPr="00310278">
        <w:rPr>
          <w:b/>
          <w:bCs/>
          <w:color w:val="4F81BD"/>
          <w:sz w:val="20"/>
          <w:szCs w:val="20"/>
          <w:lang w:val="en-US"/>
        </w:rPr>
        <w:t>Tuborg Parkvej 8</w:t>
      </w:r>
    </w:p>
    <w:p w:rsidR="0036446F" w:rsidRPr="00310278" w:rsidRDefault="0036446F" w:rsidP="00BA0A64">
      <w:pPr>
        <w:pStyle w:val="DGMnormal11cpi"/>
        <w:ind w:left="2608"/>
        <w:rPr>
          <w:b/>
          <w:bCs/>
          <w:color w:val="4F81BD"/>
          <w:sz w:val="20"/>
          <w:szCs w:val="20"/>
          <w:lang w:val="de-DE"/>
        </w:rPr>
      </w:pPr>
      <w:r w:rsidRPr="00310278">
        <w:rPr>
          <w:b/>
          <w:bCs/>
          <w:color w:val="4F81BD"/>
          <w:sz w:val="20"/>
          <w:szCs w:val="20"/>
          <w:lang w:val="de-DE"/>
        </w:rPr>
        <w:t>2900 Hellerup</w:t>
      </w:r>
    </w:p>
    <w:p w:rsidR="0036446F" w:rsidRPr="00310278" w:rsidRDefault="0036446F" w:rsidP="009C22D8">
      <w:pPr>
        <w:pStyle w:val="DGMnormal11cpi"/>
        <w:ind w:left="2608"/>
        <w:rPr>
          <w:b/>
          <w:bCs/>
          <w:color w:val="4F81BD"/>
          <w:sz w:val="20"/>
          <w:szCs w:val="20"/>
          <w:lang w:val="de-DE"/>
        </w:rPr>
      </w:pPr>
      <w:r w:rsidRPr="00310278">
        <w:rPr>
          <w:b/>
          <w:bCs/>
          <w:color w:val="4F81BD"/>
          <w:sz w:val="20"/>
          <w:szCs w:val="20"/>
          <w:lang w:val="de-DE"/>
        </w:rPr>
        <w:t>Denmark</w:t>
      </w:r>
    </w:p>
    <w:p w:rsidR="0036446F" w:rsidRPr="00310278" w:rsidRDefault="003A54EE" w:rsidP="00BA0A64">
      <w:pPr>
        <w:pStyle w:val="DGMnormal11cpi"/>
        <w:ind w:left="2608"/>
        <w:rPr>
          <w:b/>
          <w:bCs/>
          <w:color w:val="4F81BD"/>
          <w:sz w:val="20"/>
          <w:szCs w:val="20"/>
          <w:lang w:val="en-US"/>
        </w:rPr>
      </w:pPr>
      <w:r w:rsidRPr="00310278">
        <w:rPr>
          <w:b/>
          <w:bCs/>
          <w:color w:val="4F81BD"/>
          <w:sz w:val="20"/>
          <w:szCs w:val="20"/>
          <w:lang w:val="en-GB"/>
        </w:rPr>
        <w:t>Phon</w:t>
      </w:r>
      <w:r w:rsidRPr="00310278">
        <w:rPr>
          <w:b/>
          <w:bCs/>
          <w:color w:val="4F81BD"/>
          <w:sz w:val="20"/>
          <w:szCs w:val="20"/>
          <w:lang w:val="en-US"/>
        </w:rPr>
        <w:t>e:</w:t>
      </w:r>
      <w:r w:rsidR="0036446F" w:rsidRPr="00310278">
        <w:rPr>
          <w:b/>
          <w:bCs/>
          <w:color w:val="4F81BD"/>
          <w:sz w:val="20"/>
          <w:szCs w:val="20"/>
          <w:lang w:val="en-US"/>
        </w:rPr>
        <w:t xml:space="preserve"> +45 3945 4999</w:t>
      </w:r>
    </w:p>
    <w:p w:rsidR="00BA1269" w:rsidRPr="00310278" w:rsidRDefault="003A54EE" w:rsidP="00FC6902">
      <w:pPr>
        <w:pStyle w:val="DGMnormal11cpi"/>
        <w:ind w:left="2608"/>
        <w:rPr>
          <w:sz w:val="20"/>
          <w:szCs w:val="20"/>
          <w:lang w:val="en-US"/>
        </w:rPr>
      </w:pPr>
      <w:r w:rsidRPr="00310278">
        <w:rPr>
          <w:b/>
          <w:bCs/>
          <w:color w:val="4F81BD"/>
          <w:sz w:val="20"/>
          <w:szCs w:val="20"/>
          <w:lang w:val="en-US"/>
        </w:rPr>
        <w:t>Email:</w:t>
      </w:r>
      <w:r w:rsidR="0036446F" w:rsidRPr="00310278">
        <w:rPr>
          <w:b/>
          <w:bCs/>
          <w:color w:val="4F81BD"/>
          <w:sz w:val="20"/>
          <w:szCs w:val="20"/>
          <w:lang w:val="en-US"/>
        </w:rPr>
        <w:t xml:space="preserve"> </w:t>
      </w:r>
      <w:r w:rsidR="00FC6902" w:rsidRPr="00310278">
        <w:rPr>
          <w:b/>
          <w:bCs/>
          <w:color w:val="4F81BD"/>
          <w:sz w:val="20"/>
          <w:szCs w:val="20"/>
          <w:lang w:val="en-US"/>
        </w:rPr>
        <w:t>presafedk</w:t>
      </w:r>
      <w:r w:rsidR="0036446F" w:rsidRPr="00310278">
        <w:rPr>
          <w:b/>
          <w:bCs/>
          <w:color w:val="4F81BD"/>
          <w:sz w:val="20"/>
          <w:szCs w:val="20"/>
          <w:lang w:val="en-US"/>
        </w:rPr>
        <w:t>@presafe.com</w:t>
      </w:r>
    </w:p>
    <w:sectPr w:rsidR="00BA1269" w:rsidRPr="00310278" w:rsidSect="0068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7" w:right="1134" w:bottom="1258" w:left="1134" w:header="709" w:footer="30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00" w:rsidRDefault="00990A00">
      <w:r>
        <w:separator/>
      </w:r>
    </w:p>
  </w:endnote>
  <w:endnote w:type="continuationSeparator" w:id="0">
    <w:p w:rsidR="00990A00" w:rsidRDefault="0099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81" w:rsidRDefault="00854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260"/>
      <w:gridCol w:w="3260"/>
    </w:tblGrid>
    <w:tr w:rsidR="00990A00">
      <w:trPr>
        <w:cantSplit/>
      </w:trPr>
      <w:tc>
        <w:tcPr>
          <w:tcW w:w="3260" w:type="dxa"/>
        </w:tcPr>
        <w:p w:rsidR="00990A00" w:rsidRDefault="00990A00" w:rsidP="004961A9">
          <w:pPr>
            <w:pStyle w:val="Footer"/>
            <w:tabs>
              <w:tab w:val="clear" w:pos="9638"/>
            </w:tabs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BL 6.0-017E v1</w:t>
          </w:r>
          <w:r w:rsidR="00FC6902">
            <w:rPr>
              <w:rFonts w:ascii="Arial" w:hAnsi="Arial" w:cs="Arial"/>
              <w:sz w:val="16"/>
              <w:lang w:val="de-DE"/>
            </w:rPr>
            <w:t>6</w:t>
          </w:r>
          <w:r>
            <w:rPr>
              <w:rFonts w:ascii="Arial" w:hAnsi="Arial" w:cs="Arial"/>
              <w:sz w:val="16"/>
              <w:lang w:val="de-DE"/>
            </w:rPr>
            <w:t>.0</w:t>
          </w:r>
        </w:p>
      </w:tc>
      <w:tc>
        <w:tcPr>
          <w:tcW w:w="3260" w:type="dxa"/>
        </w:tcPr>
        <w:p w:rsidR="00990A00" w:rsidRDefault="00FC6902" w:rsidP="004961A9">
          <w:pPr>
            <w:pStyle w:val="Footer"/>
            <w:tabs>
              <w:tab w:val="clear" w:pos="9638"/>
            </w:tabs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/>
              <w:sz w:val="16"/>
            </w:rPr>
            <w:t xml:space="preserve">© Presafe </w:t>
          </w:r>
          <w:r w:rsidR="00990A00">
            <w:rPr>
              <w:rFonts w:ascii="Arial" w:hAnsi="Arial"/>
              <w:sz w:val="16"/>
            </w:rPr>
            <w:t>2013-0</w:t>
          </w:r>
          <w:r>
            <w:rPr>
              <w:rFonts w:ascii="Arial" w:hAnsi="Arial"/>
              <w:sz w:val="16"/>
            </w:rPr>
            <w:t>9-24</w:t>
          </w:r>
        </w:p>
      </w:tc>
      <w:tc>
        <w:tcPr>
          <w:tcW w:w="3260" w:type="dxa"/>
        </w:tcPr>
        <w:p w:rsidR="00990A00" w:rsidRDefault="00990A00" w:rsidP="0036446F">
          <w:pPr>
            <w:pStyle w:val="Footer"/>
            <w:tabs>
              <w:tab w:val="clear" w:pos="9638"/>
            </w:tabs>
            <w:jc w:val="right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 xml:space="preserve">Page </w:t>
          </w:r>
          <w:r>
            <w:rPr>
              <w:rFonts w:ascii="Arial" w:hAnsi="Arial" w:cs="Arial"/>
              <w:sz w:val="16"/>
              <w:lang w:val="en-US"/>
            </w:rPr>
            <w:fldChar w:fldCharType="begin"/>
          </w:r>
          <w:r>
            <w:rPr>
              <w:rFonts w:ascii="Arial" w:hAnsi="Arial" w:cs="Arial"/>
              <w:sz w:val="16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16"/>
              <w:lang w:val="en-US"/>
            </w:rPr>
            <w:fldChar w:fldCharType="separate"/>
          </w:r>
          <w:r w:rsidR="006A2AC4">
            <w:rPr>
              <w:rFonts w:ascii="Arial" w:hAnsi="Arial" w:cs="Arial"/>
              <w:noProof/>
              <w:sz w:val="16"/>
              <w:lang w:val="en-US"/>
            </w:rPr>
            <w:t>4</w:t>
          </w:r>
          <w:r>
            <w:rPr>
              <w:rFonts w:ascii="Arial" w:hAnsi="Arial" w:cs="Arial"/>
              <w:sz w:val="16"/>
              <w:lang w:val="en-US"/>
            </w:rPr>
            <w:fldChar w:fldCharType="end"/>
          </w:r>
          <w:r>
            <w:rPr>
              <w:rFonts w:ascii="Arial" w:hAnsi="Arial" w:cs="Arial"/>
              <w:sz w:val="16"/>
              <w:lang w:val="en-US"/>
            </w:rPr>
            <w:t xml:space="preserve"> of </w:t>
          </w:r>
          <w:r>
            <w:rPr>
              <w:rFonts w:ascii="Arial" w:hAnsi="Arial" w:cs="Arial"/>
              <w:sz w:val="16"/>
              <w:lang w:val="en-US"/>
            </w:rPr>
            <w:fldChar w:fldCharType="begin"/>
          </w:r>
          <w:r>
            <w:rPr>
              <w:rFonts w:ascii="Arial" w:hAnsi="Arial" w:cs="Arial"/>
              <w:sz w:val="16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16"/>
              <w:lang w:val="en-US"/>
            </w:rPr>
            <w:fldChar w:fldCharType="separate"/>
          </w:r>
          <w:r w:rsidR="006A2AC4">
            <w:rPr>
              <w:rFonts w:ascii="Arial" w:hAnsi="Arial" w:cs="Arial"/>
              <w:noProof/>
              <w:sz w:val="16"/>
              <w:lang w:val="en-US"/>
            </w:rPr>
            <w:t>4</w:t>
          </w:r>
          <w:r>
            <w:rPr>
              <w:rFonts w:ascii="Arial" w:hAnsi="Arial" w:cs="Arial"/>
              <w:sz w:val="16"/>
              <w:lang w:val="en-US"/>
            </w:rPr>
            <w:fldChar w:fldCharType="end"/>
          </w:r>
        </w:p>
      </w:tc>
    </w:tr>
  </w:tbl>
  <w:p w:rsidR="00990A00" w:rsidRDefault="007056DA" w:rsidP="007056DA">
    <w:pPr>
      <w:pStyle w:val="Footer"/>
      <w:jc w:val="right"/>
      <w:rPr>
        <w:sz w:val="20"/>
      </w:rPr>
    </w:pPr>
    <w:r>
      <w:rPr>
        <w:noProof/>
        <w:lang w:val="en-US" w:eastAsia="zh-CN"/>
      </w:rPr>
      <w:drawing>
        <wp:inline distT="0" distB="0" distL="0" distR="0" wp14:anchorId="43F11C5F" wp14:editId="13DA38D6">
          <wp:extent cx="1019175" cy="476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860" cy="47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1"/>
      <w:tblW w:w="10654" w:type="dxa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293"/>
      <w:gridCol w:w="1780"/>
      <w:gridCol w:w="2599"/>
      <w:gridCol w:w="1991"/>
      <w:gridCol w:w="1991"/>
    </w:tblGrid>
    <w:tr w:rsidR="00990A00" w:rsidRPr="003A54EE" w:rsidTr="00990A00">
      <w:trPr>
        <w:trHeight w:val="1082"/>
      </w:trPr>
      <w:tc>
        <w:tcPr>
          <w:tcW w:w="2293" w:type="dxa"/>
          <w:shd w:val="clear" w:color="auto" w:fill="FFFFFF" w:themeFill="background1"/>
        </w:tcPr>
        <w:p w:rsidR="00990A00" w:rsidRPr="003A54EE" w:rsidRDefault="00990A00" w:rsidP="00990A0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©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Presafe 2013-09-24</w:t>
          </w:r>
        </w:p>
        <w:p w:rsidR="00990A00" w:rsidRPr="003A54EE" w:rsidRDefault="00990A00" w:rsidP="005325EA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BL </w:t>
          </w:r>
          <w:r>
            <w:rPr>
              <w:rFonts w:ascii="Arial" w:hAnsi="Arial" w:cs="Arial"/>
              <w:sz w:val="16"/>
              <w:szCs w:val="16"/>
              <w:lang w:val="en-US"/>
            </w:rPr>
            <w:t>6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111A1B">
            <w:rPr>
              <w:rFonts w:ascii="Arial" w:hAnsi="Arial" w:cs="Arial"/>
              <w:sz w:val="16"/>
              <w:szCs w:val="16"/>
              <w:lang w:val="en-US"/>
            </w:rPr>
            <w:t>-01</w:t>
          </w:r>
          <w:r w:rsidR="005325EA">
            <w:rPr>
              <w:rFonts w:ascii="Arial" w:hAnsi="Arial" w:cs="Arial"/>
              <w:sz w:val="16"/>
              <w:szCs w:val="16"/>
              <w:lang w:val="en-US"/>
            </w:rPr>
            <w:t>7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E v</w:t>
          </w:r>
          <w:r w:rsidR="00111A1B">
            <w:rPr>
              <w:rFonts w:ascii="Arial" w:hAnsi="Arial" w:cs="Arial"/>
              <w:sz w:val="16"/>
              <w:szCs w:val="16"/>
              <w:lang w:val="en-US"/>
            </w:rPr>
            <w:t>16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.0</w:t>
          </w:r>
        </w:p>
      </w:tc>
      <w:tc>
        <w:tcPr>
          <w:tcW w:w="1780" w:type="dxa"/>
          <w:shd w:val="clear" w:color="auto" w:fill="FFFFFF" w:themeFill="background1"/>
        </w:tcPr>
        <w:p w:rsidR="00990A00" w:rsidRPr="003A54EE" w:rsidRDefault="00990A00" w:rsidP="00990A0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Tuborg Parkvej 8, 2 floor</w:t>
          </w:r>
        </w:p>
        <w:p w:rsidR="00990A00" w:rsidRPr="003A54EE" w:rsidRDefault="00990A00" w:rsidP="00990A0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DK-2900  Hellerup Denmark</w:t>
          </w:r>
        </w:p>
      </w:tc>
      <w:tc>
        <w:tcPr>
          <w:tcW w:w="2599" w:type="dxa"/>
          <w:shd w:val="clear" w:color="auto" w:fill="FFFFFF" w:themeFill="background1"/>
        </w:tcPr>
        <w:p w:rsidR="00990A00" w:rsidRPr="003A54EE" w:rsidRDefault="00990A00" w:rsidP="00990A00">
          <w:pPr>
            <w:rPr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>Phone: +45 3945 4999</w:t>
          </w:r>
        </w:p>
        <w:p w:rsidR="00990A00" w:rsidRPr="003A54EE" w:rsidRDefault="00990A00" w:rsidP="00990A00">
          <w:pPr>
            <w:rPr>
              <w:rStyle w:val="Hyperlink"/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1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presafedk@presafe.com</w:t>
            </w:r>
          </w:hyperlink>
        </w:p>
        <w:p w:rsidR="00990A00" w:rsidRPr="003A54EE" w:rsidRDefault="00990A00" w:rsidP="00990A00">
          <w:pPr>
            <w:rPr>
              <w:rFonts w:ascii="Arial" w:hAnsi="Arial" w:cs="Arial"/>
              <w:sz w:val="16"/>
              <w:szCs w:val="16"/>
              <w:lang w:val="fr-FR"/>
            </w:rPr>
          </w:pPr>
          <w:r w:rsidRPr="00517FB7">
            <w:rPr>
              <w:rFonts w:ascii="Arial" w:hAnsi="Arial" w:cs="Arial"/>
              <w:sz w:val="16"/>
              <w:szCs w:val="16"/>
              <w:lang w:val="fr-FR"/>
            </w:rPr>
            <w:t>Web page:</w:t>
          </w:r>
          <w:hyperlink r:id="rId2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www.presafe.dk</w:t>
            </w:r>
          </w:hyperlink>
        </w:p>
      </w:tc>
      <w:tc>
        <w:tcPr>
          <w:tcW w:w="1991" w:type="dxa"/>
          <w:shd w:val="clear" w:color="auto" w:fill="FFFFFF" w:themeFill="background1"/>
        </w:tcPr>
        <w:p w:rsidR="00990A00" w:rsidRPr="003A54EE" w:rsidRDefault="00990A00" w:rsidP="00990A00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Presafe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Denmark A/S </w:t>
          </w:r>
        </w:p>
        <w:p w:rsidR="00990A00" w:rsidRPr="003A54EE" w:rsidRDefault="00990A00" w:rsidP="00990A00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Notified Body No. 0543</w:t>
          </w:r>
        </w:p>
        <w:p w:rsidR="00990A00" w:rsidRPr="003A54EE" w:rsidRDefault="00990A00" w:rsidP="00990A00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Page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PAGE 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6A2AC4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NUMPAGES  \* Arabic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6A2AC4">
            <w:rPr>
              <w:rFonts w:ascii="Arial" w:hAnsi="Arial" w:cs="Arial"/>
              <w:noProof/>
              <w:sz w:val="16"/>
              <w:szCs w:val="16"/>
              <w:lang w:val="en-US"/>
            </w:rPr>
            <w:t>4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990A00" w:rsidRPr="003A54EE" w:rsidRDefault="00990A00" w:rsidP="00990A00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91" w:type="dxa"/>
          <w:shd w:val="clear" w:color="auto" w:fill="FFFFFF" w:themeFill="background1"/>
        </w:tcPr>
        <w:p w:rsidR="00990A00" w:rsidRDefault="00990A00" w:rsidP="00990A00">
          <w:pPr>
            <w:tabs>
              <w:tab w:val="left" w:pos="1380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ab/>
          </w:r>
          <w:r>
            <w:rPr>
              <w:noProof/>
              <w:lang w:val="en-US" w:eastAsia="zh-CN"/>
            </w:rPr>
            <w:drawing>
              <wp:inline distT="0" distB="0" distL="0" distR="0" wp14:anchorId="32FD13DA" wp14:editId="31EF6B23">
                <wp:extent cx="1019175" cy="4762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860" cy="47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0A00" w:rsidRPr="00517FB7" w:rsidRDefault="00990A00" w:rsidP="00990A00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990A00" w:rsidRPr="00990A00" w:rsidRDefault="00990A00" w:rsidP="00990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00" w:rsidRDefault="00990A00">
      <w:r>
        <w:separator/>
      </w:r>
    </w:p>
  </w:footnote>
  <w:footnote w:type="continuationSeparator" w:id="0">
    <w:p w:rsidR="00990A00" w:rsidRDefault="0099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81" w:rsidRDefault="00854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65"/>
    </w:tblGrid>
    <w:tr w:rsidR="00990A00" w:rsidRPr="00FE459D" w:rsidTr="007056DA">
      <w:tc>
        <w:tcPr>
          <w:tcW w:w="10265" w:type="dxa"/>
          <w:hideMark/>
        </w:tcPr>
        <w:p w:rsidR="00990A00" w:rsidRDefault="00990A00" w:rsidP="00924B41">
          <w:pPr>
            <w:tabs>
              <w:tab w:val="left" w:pos="6825"/>
            </w:tabs>
            <w:spacing w:after="200" w:line="276" w:lineRule="auto"/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  <w:tr w:rsidR="00990A00" w:rsidRPr="00FE459D" w:rsidTr="007056DA">
      <w:trPr>
        <w:trHeight w:val="1410"/>
      </w:trPr>
      <w:tc>
        <w:tcPr>
          <w:tcW w:w="10265" w:type="dxa"/>
        </w:tcPr>
        <w:tbl>
          <w:tblPr>
            <w:tblStyle w:val="TableGrid"/>
            <w:tblW w:w="11109" w:type="dxa"/>
            <w:tblLayout w:type="fixed"/>
            <w:tblLook w:val="04A0" w:firstRow="1" w:lastRow="0" w:firstColumn="1" w:lastColumn="0" w:noHBand="0" w:noVBand="1"/>
          </w:tblPr>
          <w:tblGrid>
            <w:gridCol w:w="11109"/>
          </w:tblGrid>
          <w:tr w:rsidR="007056DA" w:rsidRPr="00FE459D" w:rsidTr="007056DA">
            <w:trPr>
              <w:trHeight w:val="72"/>
            </w:trPr>
            <w:tc>
              <w:tcPr>
                <w:tcW w:w="1110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7056DA" w:rsidRPr="001E31A1" w:rsidRDefault="007056DA" w:rsidP="007056DA">
                <w:pPr>
                  <w:ind w:right="760"/>
                  <w:jc w:val="center"/>
                  <w:rPr>
                    <w:rFonts w:ascii="Charis SIL" w:hAnsi="Charis SIL" w:cs="Charis SIL"/>
                    <w:color w:val="002B82"/>
                    <w:sz w:val="38"/>
                    <w:szCs w:val="38"/>
                    <w:lang w:val="pt-BR"/>
                  </w:rPr>
                </w:pPr>
                <w:r w:rsidRPr="00990A00">
                  <w:rPr>
                    <w:rFonts w:ascii="Charis SIL" w:hAnsi="Charis SIL" w:cs="Charis SIL"/>
                    <w:noProof/>
                    <w:color w:val="002B82"/>
                    <w:sz w:val="38"/>
                    <w:szCs w:val="38"/>
                    <w:lang w:val="en-US" w:eastAsia="zh-CN"/>
                  </w:rPr>
                  <w:drawing>
                    <wp:anchor distT="0" distB="0" distL="114300" distR="114300" simplePos="0" relativeHeight="251667456" behindDoc="1" locked="0" layoutInCell="1" allowOverlap="1" wp14:anchorId="21F598E9" wp14:editId="65F7F8B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217805</wp:posOffset>
                      </wp:positionV>
                      <wp:extent cx="831850" cy="187325"/>
                      <wp:effectExtent l="0" t="0" r="6350" b="3175"/>
                      <wp:wrapTight wrapText="bothSides">
                        <wp:wrapPolygon edited="0">
                          <wp:start x="0" y="0"/>
                          <wp:lineTo x="0" y="19769"/>
                          <wp:lineTo x="21270" y="19769"/>
                          <wp:lineTo x="21270" y="0"/>
                          <wp:lineTo x="0" y="0"/>
                        </wp:wrapPolygon>
                      </wp:wrapTight>
                      <wp:docPr id="7" name="Picture 7" descr="PRESAFE_LOGO_COL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RESAFE_LOGO_COL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150" t="786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18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990A00">
                  <w:rPr>
                    <w:rFonts w:ascii="Charis SIL" w:hAnsi="Charis SIL" w:cs="Charis SIL"/>
                    <w:noProof/>
                    <w:color w:val="002B82"/>
                    <w:sz w:val="38"/>
                    <w:szCs w:val="38"/>
                    <w:lang w:val="en-US" w:eastAsia="zh-CN"/>
                  </w:rPr>
                  <w:drawing>
                    <wp:anchor distT="0" distB="0" distL="114300" distR="114300" simplePos="0" relativeHeight="251668480" behindDoc="1" locked="0" layoutInCell="1" allowOverlap="1" wp14:anchorId="750E392F" wp14:editId="3DB4A7B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473710</wp:posOffset>
                      </wp:positionV>
                      <wp:extent cx="593090" cy="48260"/>
                      <wp:effectExtent l="0" t="0" r="0" b="8890"/>
                      <wp:wrapTight wrapText="bothSides">
                        <wp:wrapPolygon edited="0">
                          <wp:start x="0" y="0"/>
                          <wp:lineTo x="0" y="17053"/>
                          <wp:lineTo x="20814" y="17053"/>
                          <wp:lineTo x="20814" y="0"/>
                          <wp:lineTo x="0" y="0"/>
                        </wp:wrapPolygon>
                      </wp:wrapTight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3090" cy="4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990A00">
                  <w:rPr>
                    <w:rFonts w:ascii="Charis SIL" w:hAnsi="Charis SIL" w:cs="Charis SIL"/>
                    <w:noProof/>
                    <w:color w:val="002B82"/>
                    <w:sz w:val="38"/>
                    <w:szCs w:val="38"/>
                    <w:lang w:val="en-US" w:eastAsia="zh-CN"/>
                  </w:rPr>
                  <w:drawing>
                    <wp:anchor distT="0" distB="0" distL="114300" distR="114300" simplePos="0" relativeHeight="251666432" behindDoc="1" locked="0" layoutInCell="1" allowOverlap="1" wp14:anchorId="56925FF5" wp14:editId="4878235A">
                      <wp:simplePos x="0" y="0"/>
                      <wp:positionH relativeFrom="column">
                        <wp:posOffset>-4163695</wp:posOffset>
                      </wp:positionH>
                      <wp:positionV relativeFrom="paragraph">
                        <wp:posOffset>-121285</wp:posOffset>
                      </wp:positionV>
                      <wp:extent cx="941070" cy="7035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1054"/>
                          <wp:lineTo x="20988" y="21054"/>
                          <wp:lineTo x="20988" y="0"/>
                          <wp:lineTo x="0" y="0"/>
                        </wp:wrapPolygon>
                      </wp:wrapTight>
                      <wp:docPr id="10" name="Picture 10" descr="PRESAFE_LOGO_COL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RESAFE_LOGO_COL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138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107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Charis SIL" w:hAnsi="Charis SIL" w:cs="Charis SIL"/>
                    <w:color w:val="002B82"/>
                    <w:sz w:val="38"/>
                    <w:szCs w:val="38"/>
                    <w:lang w:val="pt-BR"/>
                  </w:rPr>
                  <w:t xml:space="preserve">                                  Pr</w:t>
                </w:r>
                <w:r w:rsidRPr="001E31A1">
                  <w:rPr>
                    <w:rFonts w:ascii="Charis SIL" w:hAnsi="Charis SIL" w:cs="Charis SIL"/>
                    <w:color w:val="002B82"/>
                    <w:sz w:val="38"/>
                    <w:szCs w:val="38"/>
                    <w:lang w:val="pt-BR"/>
                  </w:rPr>
                  <w:t>esafe Denmark A/S</w:t>
                </w:r>
              </w:p>
              <w:p w:rsidR="007056DA" w:rsidRDefault="007056DA" w:rsidP="00E87CA3">
                <w:pPr>
                  <w:tabs>
                    <w:tab w:val="left" w:pos="6825"/>
                  </w:tabs>
                  <w:spacing w:after="200" w:line="276" w:lineRule="auto"/>
                  <w:rPr>
                    <w:rFonts w:ascii="Arial" w:hAnsi="Arial" w:cs="Arial"/>
                    <w:sz w:val="14"/>
                    <w:szCs w:val="22"/>
                    <w:lang w:val="en-US" w:eastAsia="en-US"/>
                  </w:rPr>
                </w:pPr>
              </w:p>
            </w:tc>
          </w:tr>
          <w:tr w:rsidR="007056DA" w:rsidRPr="00FE459D" w:rsidTr="007056DA">
            <w:trPr>
              <w:trHeight w:val="397"/>
            </w:trPr>
            <w:tc>
              <w:tcPr>
                <w:tcW w:w="11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056DA" w:rsidRDefault="007056DA" w:rsidP="00E87CA3">
                <w:pPr>
                  <w:rPr>
                    <w:rFonts w:ascii="Arial" w:hAnsi="Arial" w:cs="Arial"/>
                    <w:sz w:val="14"/>
                    <w:szCs w:val="22"/>
                    <w:lang w:val="en-US" w:eastAsia="en-US"/>
                  </w:rPr>
                </w:pPr>
              </w:p>
            </w:tc>
          </w:tr>
        </w:tbl>
        <w:p w:rsidR="00990A00" w:rsidRDefault="00990A00" w:rsidP="00924B41">
          <w:pPr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</w:tbl>
  <w:p w:rsidR="00990A00" w:rsidRPr="007F7FF9" w:rsidRDefault="00990A00" w:rsidP="00BF2139">
    <w:pPr>
      <w:rPr>
        <w:lang w:val="en-US"/>
      </w:rPr>
    </w:pPr>
    <w:r w:rsidRPr="00F43697">
      <w:rPr>
        <w:rFonts w:ascii="Arial" w:hAnsi="Arial" w:cs="Arial"/>
        <w:b/>
        <w:bCs/>
        <w:sz w:val="22"/>
        <w:szCs w:val="26"/>
        <w:lang w:val="en-US"/>
      </w:rPr>
      <w:t>Questionnaire</w:t>
    </w:r>
    <w:r>
      <w:rPr>
        <w:rFonts w:ascii="Arial" w:hAnsi="Arial" w:cs="Arial"/>
        <w:b/>
        <w:bCs/>
        <w:sz w:val="22"/>
        <w:szCs w:val="26"/>
        <w:lang w:val="en-US"/>
      </w:rPr>
      <w:t xml:space="preserve">: Medical device </w:t>
    </w:r>
    <w:r w:rsidRPr="00F43697">
      <w:rPr>
        <w:rFonts w:ascii="Arial" w:hAnsi="Arial" w:cs="Arial"/>
        <w:b/>
        <w:bCs/>
        <w:sz w:val="22"/>
        <w:szCs w:val="26"/>
        <w:lang w:val="en-US"/>
      </w:rPr>
      <w:t>Directive</w:t>
    </w:r>
    <w:r>
      <w:rPr>
        <w:rFonts w:ascii="Arial" w:hAnsi="Arial" w:cs="Arial"/>
        <w:b/>
        <w:bCs/>
        <w:sz w:val="22"/>
        <w:szCs w:val="26"/>
        <w:lang w:val="en-US"/>
      </w:rPr>
      <w:t xml:space="preserve"> and/or q</w:t>
    </w:r>
    <w:r w:rsidRPr="00F43697">
      <w:rPr>
        <w:rFonts w:ascii="Arial" w:hAnsi="Arial" w:cs="Arial"/>
        <w:b/>
        <w:bCs/>
        <w:sz w:val="22"/>
        <w:szCs w:val="26"/>
        <w:lang w:val="en-US"/>
      </w:rPr>
      <w:t xml:space="preserve">uality </w:t>
    </w:r>
    <w:r>
      <w:rPr>
        <w:rFonts w:ascii="Arial" w:hAnsi="Arial" w:cs="Arial"/>
        <w:b/>
        <w:bCs/>
        <w:sz w:val="22"/>
        <w:szCs w:val="26"/>
        <w:lang w:val="en-US"/>
      </w:rPr>
      <w:t>s</w:t>
    </w:r>
    <w:r w:rsidRPr="00F43697">
      <w:rPr>
        <w:rFonts w:ascii="Arial" w:hAnsi="Arial" w:cs="Arial"/>
        <w:b/>
        <w:bCs/>
        <w:sz w:val="22"/>
        <w:szCs w:val="26"/>
        <w:lang w:val="en-US"/>
      </w:rPr>
      <w:t>ystem certification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35" w:type="dxa"/>
      <w:tblInd w:w="-34" w:type="dxa"/>
      <w:tblLayout w:type="fixed"/>
      <w:tblLook w:val="04A0" w:firstRow="1" w:lastRow="0" w:firstColumn="1" w:lastColumn="0" w:noHBand="0" w:noVBand="1"/>
    </w:tblPr>
    <w:tblGrid>
      <w:gridCol w:w="10435"/>
    </w:tblGrid>
    <w:tr w:rsidR="00990A00" w:rsidRPr="00FE459D" w:rsidTr="00990A00">
      <w:trPr>
        <w:trHeight w:val="111"/>
      </w:trPr>
      <w:tc>
        <w:tcPr>
          <w:tcW w:w="10435" w:type="dxa"/>
          <w:tcBorders>
            <w:top w:val="nil"/>
            <w:left w:val="nil"/>
            <w:bottom w:val="nil"/>
            <w:right w:val="nil"/>
          </w:tcBorders>
          <w:hideMark/>
        </w:tcPr>
        <w:p w:rsidR="00990A00" w:rsidRPr="001E31A1" w:rsidRDefault="00990A00" w:rsidP="00990A00">
          <w:pPr>
            <w:jc w:val="right"/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</w:pP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val="en-US" w:eastAsia="zh-CN"/>
            </w:rPr>
            <w:drawing>
              <wp:anchor distT="0" distB="0" distL="114300" distR="114300" simplePos="0" relativeHeight="251663360" behindDoc="1" locked="0" layoutInCell="1" allowOverlap="1" wp14:anchorId="35C338CB" wp14:editId="1D668F6D">
                <wp:simplePos x="0" y="0"/>
                <wp:positionH relativeFrom="column">
                  <wp:posOffset>713740</wp:posOffset>
                </wp:positionH>
                <wp:positionV relativeFrom="paragraph">
                  <wp:posOffset>217805</wp:posOffset>
                </wp:positionV>
                <wp:extent cx="831850" cy="187325"/>
                <wp:effectExtent l="0" t="0" r="6350" b="3175"/>
                <wp:wrapTight wrapText="bothSides">
                  <wp:wrapPolygon edited="0">
                    <wp:start x="0" y="0"/>
                    <wp:lineTo x="0" y="19769"/>
                    <wp:lineTo x="21270" y="19769"/>
                    <wp:lineTo x="21270" y="0"/>
                    <wp:lineTo x="0" y="0"/>
                  </wp:wrapPolygon>
                </wp:wrapTight>
                <wp:docPr id="13" name="Picture 13" descr="PRESAFE_LOGO_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SAFE_LOGO_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50" t="786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val="en-US" w:eastAsia="zh-CN"/>
            </w:rPr>
            <w:drawing>
              <wp:anchor distT="0" distB="0" distL="114300" distR="114300" simplePos="0" relativeHeight="251664384" behindDoc="1" locked="0" layoutInCell="1" allowOverlap="1" wp14:anchorId="02990D9C" wp14:editId="44ABD850">
                <wp:simplePos x="0" y="0"/>
                <wp:positionH relativeFrom="column">
                  <wp:posOffset>713740</wp:posOffset>
                </wp:positionH>
                <wp:positionV relativeFrom="paragraph">
                  <wp:posOffset>473710</wp:posOffset>
                </wp:positionV>
                <wp:extent cx="593090" cy="48260"/>
                <wp:effectExtent l="0" t="0" r="0" b="8890"/>
                <wp:wrapTight wrapText="bothSides">
                  <wp:wrapPolygon edited="0">
                    <wp:start x="0" y="0"/>
                    <wp:lineTo x="0" y="17053"/>
                    <wp:lineTo x="20814" y="17053"/>
                    <wp:lineTo x="20814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val="en-US" w:eastAsia="zh-CN"/>
            </w:rPr>
            <w:drawing>
              <wp:anchor distT="0" distB="0" distL="114300" distR="114300" simplePos="0" relativeHeight="251662336" behindDoc="1" locked="0" layoutInCell="1" allowOverlap="1" wp14:anchorId="0F964936" wp14:editId="1383666D">
                <wp:simplePos x="0" y="0"/>
                <wp:positionH relativeFrom="column">
                  <wp:posOffset>-4163695</wp:posOffset>
                </wp:positionH>
                <wp:positionV relativeFrom="paragraph">
                  <wp:posOffset>-121285</wp:posOffset>
                </wp:positionV>
                <wp:extent cx="941070" cy="703580"/>
                <wp:effectExtent l="0" t="0" r="0" b="1270"/>
                <wp:wrapTight wrapText="bothSides">
                  <wp:wrapPolygon edited="0">
                    <wp:start x="0" y="0"/>
                    <wp:lineTo x="0" y="21054"/>
                    <wp:lineTo x="20988" y="21054"/>
                    <wp:lineTo x="20988" y="0"/>
                    <wp:lineTo x="0" y="0"/>
                  </wp:wrapPolygon>
                </wp:wrapTight>
                <wp:docPr id="11" name="Picture 11" descr="PRESAFE_LOGO_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SAFE_LOGO_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  <w:t xml:space="preserve">     </w:t>
          </w:r>
          <w:r w:rsidRPr="001E31A1"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  <w:t>Presafe Denmark A/S</w:t>
          </w:r>
        </w:p>
        <w:p w:rsidR="00990A00" w:rsidRDefault="00990A00">
          <w:pPr>
            <w:tabs>
              <w:tab w:val="left" w:pos="6825"/>
            </w:tabs>
            <w:spacing w:after="200" w:line="276" w:lineRule="auto"/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  <w:tr w:rsidR="00990A00" w:rsidRPr="00FE459D" w:rsidTr="00990A00">
      <w:trPr>
        <w:trHeight w:val="609"/>
      </w:trPr>
      <w:tc>
        <w:tcPr>
          <w:tcW w:w="10435" w:type="dxa"/>
          <w:tcBorders>
            <w:top w:val="nil"/>
            <w:left w:val="nil"/>
            <w:bottom w:val="nil"/>
            <w:right w:val="nil"/>
          </w:tcBorders>
        </w:tcPr>
        <w:p w:rsidR="00990A00" w:rsidRDefault="00990A00">
          <w:pPr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</w:tbl>
  <w:p w:rsidR="00990A00" w:rsidRPr="00E15981" w:rsidRDefault="00990A00" w:rsidP="00310278">
    <w:pPr>
      <w:rPr>
        <w:lang w:val="en-US"/>
      </w:rPr>
    </w:pPr>
    <w:r w:rsidRPr="00F43697">
      <w:rPr>
        <w:rFonts w:ascii="Arial" w:hAnsi="Arial" w:cs="Arial"/>
        <w:b/>
        <w:bCs/>
        <w:sz w:val="22"/>
        <w:szCs w:val="26"/>
        <w:lang w:val="en-US"/>
      </w:rPr>
      <w:t>Questionnaire</w:t>
    </w:r>
    <w:r>
      <w:rPr>
        <w:rFonts w:ascii="Arial" w:hAnsi="Arial" w:cs="Arial"/>
        <w:b/>
        <w:bCs/>
        <w:sz w:val="22"/>
        <w:szCs w:val="26"/>
        <w:lang w:val="en-US"/>
      </w:rPr>
      <w:t xml:space="preserve">: Medical device </w:t>
    </w:r>
    <w:r w:rsidRPr="00F43697">
      <w:rPr>
        <w:rFonts w:ascii="Arial" w:hAnsi="Arial" w:cs="Arial"/>
        <w:b/>
        <w:bCs/>
        <w:sz w:val="22"/>
        <w:szCs w:val="26"/>
        <w:lang w:val="en-US"/>
      </w:rPr>
      <w:t>Directive</w:t>
    </w:r>
    <w:r>
      <w:rPr>
        <w:rFonts w:ascii="Arial" w:hAnsi="Arial" w:cs="Arial"/>
        <w:b/>
        <w:bCs/>
        <w:sz w:val="22"/>
        <w:szCs w:val="26"/>
        <w:lang w:val="en-US"/>
      </w:rPr>
      <w:t xml:space="preserve"> and/or q</w:t>
    </w:r>
    <w:r w:rsidRPr="00F43697">
      <w:rPr>
        <w:rFonts w:ascii="Arial" w:hAnsi="Arial" w:cs="Arial"/>
        <w:b/>
        <w:bCs/>
        <w:sz w:val="22"/>
        <w:szCs w:val="26"/>
        <w:lang w:val="en-US"/>
      </w:rPr>
      <w:t xml:space="preserve">uality </w:t>
    </w:r>
    <w:r>
      <w:rPr>
        <w:rFonts w:ascii="Arial" w:hAnsi="Arial" w:cs="Arial"/>
        <w:b/>
        <w:bCs/>
        <w:sz w:val="22"/>
        <w:szCs w:val="26"/>
        <w:lang w:val="en-US"/>
      </w:rPr>
      <w:t>s</w:t>
    </w:r>
    <w:r w:rsidRPr="00F43697">
      <w:rPr>
        <w:rFonts w:ascii="Arial" w:hAnsi="Arial" w:cs="Arial"/>
        <w:b/>
        <w:bCs/>
        <w:sz w:val="22"/>
        <w:szCs w:val="26"/>
        <w:lang w:val="en-US"/>
      </w:rPr>
      <w:t>ystem 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CAADCC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pStyle w:val="Heading3"/>
      <w:lvlText w:val="%1.%2.%3."/>
      <w:legacy w:legacy="1" w:legacySpace="0" w:legacyIndent="851"/>
      <w:lvlJc w:val="left"/>
      <w:pPr>
        <w:ind w:left="1985" w:hanging="851"/>
      </w:pPr>
    </w:lvl>
    <w:lvl w:ilvl="3">
      <w:start w:val="1"/>
      <w:numFmt w:val="decimal"/>
      <w:pStyle w:val="Heading4"/>
      <w:lvlText w:val="%1.%2.%3.%4."/>
      <w:legacy w:legacy="1" w:legacySpace="0" w:legacyIndent="851"/>
      <w:lvlJc w:val="left"/>
      <w:pPr>
        <w:ind w:left="2836" w:hanging="851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5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6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6" w:hanging="708"/>
      </w:pPr>
    </w:lvl>
  </w:abstractNum>
  <w:abstractNum w:abstractNumId="1">
    <w:nsid w:val="02872045"/>
    <w:multiLevelType w:val="hybridMultilevel"/>
    <w:tmpl w:val="7CE03EAA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121B8"/>
    <w:multiLevelType w:val="hybridMultilevel"/>
    <w:tmpl w:val="A4107F1C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B16EE"/>
    <w:multiLevelType w:val="hybridMultilevel"/>
    <w:tmpl w:val="AEAEEE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94DFE"/>
    <w:multiLevelType w:val="hybridMultilevel"/>
    <w:tmpl w:val="7BD054DC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92F01"/>
    <w:multiLevelType w:val="hybridMultilevel"/>
    <w:tmpl w:val="C728D414"/>
    <w:lvl w:ilvl="0" w:tplc="B0C04D3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17014"/>
    <w:multiLevelType w:val="hybridMultilevel"/>
    <w:tmpl w:val="416A07E6"/>
    <w:lvl w:ilvl="0" w:tplc="B28E6A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7125E"/>
    <w:multiLevelType w:val="hybridMultilevel"/>
    <w:tmpl w:val="CD18AE34"/>
    <w:lvl w:ilvl="0" w:tplc="1988F0CE">
      <w:start w:val="1"/>
      <w:numFmt w:val="decimal"/>
      <w:pStyle w:val="DGMHeader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64EF1"/>
    <w:multiLevelType w:val="hybridMultilevel"/>
    <w:tmpl w:val="62BC2622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E6D9F"/>
    <w:multiLevelType w:val="hybridMultilevel"/>
    <w:tmpl w:val="6330AEDE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83A61"/>
    <w:multiLevelType w:val="hybridMultilevel"/>
    <w:tmpl w:val="B19C3C06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QrEAtenI1cS6yP0W0kiCAJCM/o=" w:salt="Vr6LnXOY3I0gW5fX45LZ+g==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69"/>
    <w:rsid w:val="00011D83"/>
    <w:rsid w:val="000275DA"/>
    <w:rsid w:val="000417D0"/>
    <w:rsid w:val="00073175"/>
    <w:rsid w:val="000D3980"/>
    <w:rsid w:val="000E43B4"/>
    <w:rsid w:val="00111A1B"/>
    <w:rsid w:val="001D3630"/>
    <w:rsid w:val="001D4B4F"/>
    <w:rsid w:val="001E3432"/>
    <w:rsid w:val="002433DA"/>
    <w:rsid w:val="00276E63"/>
    <w:rsid w:val="002A5B0C"/>
    <w:rsid w:val="00310278"/>
    <w:rsid w:val="0031206F"/>
    <w:rsid w:val="00344298"/>
    <w:rsid w:val="0036446F"/>
    <w:rsid w:val="00383070"/>
    <w:rsid w:val="003A54EE"/>
    <w:rsid w:val="003B1D77"/>
    <w:rsid w:val="003C4095"/>
    <w:rsid w:val="003C77A2"/>
    <w:rsid w:val="003C7C4B"/>
    <w:rsid w:val="004003C4"/>
    <w:rsid w:val="0047203B"/>
    <w:rsid w:val="00472F14"/>
    <w:rsid w:val="00490D37"/>
    <w:rsid w:val="004961A9"/>
    <w:rsid w:val="004B4F98"/>
    <w:rsid w:val="004E7F1E"/>
    <w:rsid w:val="004F012C"/>
    <w:rsid w:val="005325EA"/>
    <w:rsid w:val="00556B4D"/>
    <w:rsid w:val="005861A6"/>
    <w:rsid w:val="00594A62"/>
    <w:rsid w:val="005F6B2D"/>
    <w:rsid w:val="00603D9C"/>
    <w:rsid w:val="00623829"/>
    <w:rsid w:val="0067506A"/>
    <w:rsid w:val="00677148"/>
    <w:rsid w:val="00684A65"/>
    <w:rsid w:val="006A2AC4"/>
    <w:rsid w:val="006B799E"/>
    <w:rsid w:val="006C21BC"/>
    <w:rsid w:val="006C3E5D"/>
    <w:rsid w:val="00701FD2"/>
    <w:rsid w:val="007056DA"/>
    <w:rsid w:val="00711F9A"/>
    <w:rsid w:val="00714925"/>
    <w:rsid w:val="00727C0D"/>
    <w:rsid w:val="007310AC"/>
    <w:rsid w:val="007434C5"/>
    <w:rsid w:val="007566F4"/>
    <w:rsid w:val="00756F85"/>
    <w:rsid w:val="00764732"/>
    <w:rsid w:val="007959B7"/>
    <w:rsid w:val="007F7FF9"/>
    <w:rsid w:val="00806360"/>
    <w:rsid w:val="008166D5"/>
    <w:rsid w:val="00841739"/>
    <w:rsid w:val="00854181"/>
    <w:rsid w:val="00922209"/>
    <w:rsid w:val="00924B41"/>
    <w:rsid w:val="00951499"/>
    <w:rsid w:val="00960FF0"/>
    <w:rsid w:val="009741FA"/>
    <w:rsid w:val="00990A00"/>
    <w:rsid w:val="009C22D8"/>
    <w:rsid w:val="00AD5180"/>
    <w:rsid w:val="00AD798B"/>
    <w:rsid w:val="00B37369"/>
    <w:rsid w:val="00B40BBA"/>
    <w:rsid w:val="00B6424F"/>
    <w:rsid w:val="00B96427"/>
    <w:rsid w:val="00BA0A64"/>
    <w:rsid w:val="00BA1269"/>
    <w:rsid w:val="00BF2139"/>
    <w:rsid w:val="00C203A3"/>
    <w:rsid w:val="00C3769C"/>
    <w:rsid w:val="00C662B9"/>
    <w:rsid w:val="00C76BA1"/>
    <w:rsid w:val="00CA2559"/>
    <w:rsid w:val="00CC229D"/>
    <w:rsid w:val="00CF0F11"/>
    <w:rsid w:val="00D04EFB"/>
    <w:rsid w:val="00D33F34"/>
    <w:rsid w:val="00D35A5A"/>
    <w:rsid w:val="00E04EE7"/>
    <w:rsid w:val="00E1182B"/>
    <w:rsid w:val="00E15981"/>
    <w:rsid w:val="00E57213"/>
    <w:rsid w:val="00E7722F"/>
    <w:rsid w:val="00E7736E"/>
    <w:rsid w:val="00E83E4F"/>
    <w:rsid w:val="00E949FD"/>
    <w:rsid w:val="00ED0433"/>
    <w:rsid w:val="00F10933"/>
    <w:rsid w:val="00F10F7A"/>
    <w:rsid w:val="00F43697"/>
    <w:rsid w:val="00F5080C"/>
    <w:rsid w:val="00F622BD"/>
    <w:rsid w:val="00F86C83"/>
    <w:rsid w:val="00FA6C78"/>
    <w:rsid w:val="00FC6902"/>
    <w:rsid w:val="00FE098D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tabs>
        <w:tab w:val="left" w:pos="567"/>
        <w:tab w:val="left" w:pos="1134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caps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pfirma">
    <w:name w:val="Adresse på firma"/>
    <w:basedOn w:val="Normal"/>
    <w:autoRedefine/>
  </w:style>
  <w:style w:type="paragraph" w:customStyle="1" w:styleId="DGMnormal12cpi">
    <w:name w:val="DGM normal 12cpi"/>
    <w:basedOn w:val="DGMnormal10cpi"/>
    <w:pPr>
      <w:widowControl w:val="0"/>
    </w:pPr>
    <w:rPr>
      <w:rFonts w:cs="Arial"/>
      <w:kern w:val="28"/>
      <w:sz w:val="24"/>
    </w:rPr>
  </w:style>
  <w:style w:type="paragraph" w:customStyle="1" w:styleId="DGMnormal11cpi">
    <w:name w:val="DGM normal 11cpi"/>
    <w:basedOn w:val="Normal"/>
    <w:rPr>
      <w:rFonts w:ascii="Arial" w:hAnsi="Arial"/>
      <w:sz w:val="22"/>
    </w:rPr>
  </w:style>
  <w:style w:type="paragraph" w:customStyle="1" w:styleId="DGMnormal10cpi">
    <w:name w:val="DGM normal 10cpi"/>
    <w:basedOn w:val="Normal"/>
    <w:rPr>
      <w:rFonts w:ascii="Arial" w:hAnsi="Arial"/>
      <w:sz w:val="20"/>
    </w:rPr>
  </w:style>
  <w:style w:type="paragraph" w:customStyle="1" w:styleId="DGMreport11cpiWLinieafst">
    <w:name w:val="DGM report 11cpi  W. Linieafst"/>
    <w:basedOn w:val="Normal"/>
    <w:pPr>
      <w:spacing w:before="20" w:after="20"/>
    </w:pPr>
    <w:rPr>
      <w:rFonts w:ascii="Arial" w:hAnsi="Arial"/>
      <w:sz w:val="22"/>
      <w:lang w:val="en-US"/>
    </w:rPr>
  </w:style>
  <w:style w:type="paragraph" w:customStyle="1" w:styleId="DGMreport12cpiwlinieafst">
    <w:name w:val="DGM report 12cpi w. linieafst"/>
    <w:basedOn w:val="DGMreport11cpiWLinieafst"/>
    <w:rPr>
      <w:sz w:val="24"/>
    </w:rPr>
  </w:style>
  <w:style w:type="paragraph" w:customStyle="1" w:styleId="DGMHeader1">
    <w:name w:val="DGM Header 1"/>
    <w:basedOn w:val="Heading1"/>
    <w:next w:val="DGMnormal11cpi"/>
    <w:autoRedefine/>
    <w:pPr>
      <w:widowControl w:val="0"/>
      <w:numPr>
        <w:numId w:val="11"/>
      </w:numPr>
      <w:tabs>
        <w:tab w:val="clear" w:pos="567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</w:tabs>
    </w:pPr>
    <w:rPr>
      <w:rFonts w:cs="Arial"/>
    </w:rPr>
  </w:style>
  <w:style w:type="paragraph" w:customStyle="1" w:styleId="DGMheader3">
    <w:name w:val="DGM header 3"/>
    <w:basedOn w:val="Heading3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kern w:val="28"/>
      <w:sz w:val="22"/>
      <w:szCs w:val="20"/>
      <w:lang w:val="en-US"/>
    </w:rPr>
  </w:style>
  <w:style w:type="paragraph" w:customStyle="1" w:styleId="DGMHeader2">
    <w:name w:val="DGM Header 2"/>
    <w:basedOn w:val="Heading2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i w:val="0"/>
      <w:iCs w:val="0"/>
      <w:caps/>
      <w:kern w:val="28"/>
      <w:sz w:val="22"/>
      <w:szCs w:val="20"/>
      <w:lang w:val="en-US"/>
    </w:rPr>
  </w:style>
  <w:style w:type="paragraph" w:customStyle="1" w:styleId="DGMHeader4">
    <w:name w:val="DGM Header 4"/>
    <w:basedOn w:val="Heading4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 w:val="0"/>
      <w:kern w:val="28"/>
      <w:sz w:val="22"/>
      <w:szCs w:val="20"/>
      <w:lang w:val="en-US"/>
    </w:rPr>
  </w:style>
  <w:style w:type="paragraph" w:customStyle="1" w:styleId="DGMHeader5">
    <w:name w:val="DGM Header 5"/>
    <w:basedOn w:val="Heading5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 w:val="0"/>
      <w:bCs w:val="0"/>
      <w:i w:val="0"/>
      <w:iCs w:val="0"/>
      <w:caps/>
      <w:kern w:val="28"/>
      <w:sz w:val="24"/>
      <w:szCs w:val="20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12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E459D"/>
    <w:rPr>
      <w:sz w:val="20"/>
      <w:szCs w:val="20"/>
    </w:rPr>
  </w:style>
  <w:style w:type="character" w:customStyle="1" w:styleId="FootnoteTextChar">
    <w:name w:val="Footnote Text Char"/>
    <w:link w:val="FootnoteText"/>
    <w:rsid w:val="00FE459D"/>
    <w:rPr>
      <w:lang w:eastAsia="da-DK"/>
    </w:rPr>
  </w:style>
  <w:style w:type="character" w:styleId="FootnoteReference">
    <w:name w:val="footnote reference"/>
    <w:rsid w:val="00FE459D"/>
    <w:rPr>
      <w:vertAlign w:val="superscript"/>
    </w:rPr>
  </w:style>
  <w:style w:type="paragraph" w:styleId="EndnoteText">
    <w:name w:val="endnote text"/>
    <w:basedOn w:val="Normal"/>
    <w:link w:val="EndnoteTextChar"/>
    <w:rsid w:val="00FE459D"/>
    <w:rPr>
      <w:sz w:val="20"/>
      <w:szCs w:val="20"/>
    </w:rPr>
  </w:style>
  <w:style w:type="character" w:customStyle="1" w:styleId="EndnoteTextChar">
    <w:name w:val="Endnote Text Char"/>
    <w:link w:val="EndnoteText"/>
    <w:rsid w:val="00FE459D"/>
    <w:rPr>
      <w:lang w:eastAsia="da-DK"/>
    </w:rPr>
  </w:style>
  <w:style w:type="character" w:styleId="EndnoteReference">
    <w:name w:val="endnote reference"/>
    <w:rsid w:val="00FE459D"/>
    <w:rPr>
      <w:vertAlign w:val="superscript"/>
    </w:rPr>
  </w:style>
  <w:style w:type="character" w:customStyle="1" w:styleId="FooterChar">
    <w:name w:val="Footer Char"/>
    <w:link w:val="Footer"/>
    <w:rsid w:val="003A54EE"/>
    <w:rPr>
      <w:sz w:val="24"/>
      <w:szCs w:val="24"/>
      <w:lang w:val="da-DK" w:eastAsia="da-DK"/>
    </w:rPr>
  </w:style>
  <w:style w:type="character" w:styleId="Hyperlink">
    <w:name w:val="Hyperlink"/>
    <w:uiPriority w:val="99"/>
    <w:unhideWhenUsed/>
    <w:rsid w:val="003A54EE"/>
    <w:rPr>
      <w:color w:val="0000FF"/>
      <w:u w:val="single"/>
    </w:rPr>
  </w:style>
  <w:style w:type="table" w:styleId="Table3Deffects1">
    <w:name w:val="Table 3D effects 1"/>
    <w:basedOn w:val="TableNormal"/>
    <w:rsid w:val="003A54EE"/>
    <w:rPr>
      <w:lang w:val="da-DK" w:eastAsia="da-D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tabs>
        <w:tab w:val="left" w:pos="567"/>
        <w:tab w:val="left" w:pos="1134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caps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pfirma">
    <w:name w:val="Adresse på firma"/>
    <w:basedOn w:val="Normal"/>
    <w:autoRedefine/>
  </w:style>
  <w:style w:type="paragraph" w:customStyle="1" w:styleId="DGMnormal12cpi">
    <w:name w:val="DGM normal 12cpi"/>
    <w:basedOn w:val="DGMnormal10cpi"/>
    <w:pPr>
      <w:widowControl w:val="0"/>
    </w:pPr>
    <w:rPr>
      <w:rFonts w:cs="Arial"/>
      <w:kern w:val="28"/>
      <w:sz w:val="24"/>
    </w:rPr>
  </w:style>
  <w:style w:type="paragraph" w:customStyle="1" w:styleId="DGMnormal11cpi">
    <w:name w:val="DGM normal 11cpi"/>
    <w:basedOn w:val="Normal"/>
    <w:rPr>
      <w:rFonts w:ascii="Arial" w:hAnsi="Arial"/>
      <w:sz w:val="22"/>
    </w:rPr>
  </w:style>
  <w:style w:type="paragraph" w:customStyle="1" w:styleId="DGMnormal10cpi">
    <w:name w:val="DGM normal 10cpi"/>
    <w:basedOn w:val="Normal"/>
    <w:rPr>
      <w:rFonts w:ascii="Arial" w:hAnsi="Arial"/>
      <w:sz w:val="20"/>
    </w:rPr>
  </w:style>
  <w:style w:type="paragraph" w:customStyle="1" w:styleId="DGMreport11cpiWLinieafst">
    <w:name w:val="DGM report 11cpi  W. Linieafst"/>
    <w:basedOn w:val="Normal"/>
    <w:pPr>
      <w:spacing w:before="20" w:after="20"/>
    </w:pPr>
    <w:rPr>
      <w:rFonts w:ascii="Arial" w:hAnsi="Arial"/>
      <w:sz w:val="22"/>
      <w:lang w:val="en-US"/>
    </w:rPr>
  </w:style>
  <w:style w:type="paragraph" w:customStyle="1" w:styleId="DGMreport12cpiwlinieafst">
    <w:name w:val="DGM report 12cpi w. linieafst"/>
    <w:basedOn w:val="DGMreport11cpiWLinieafst"/>
    <w:rPr>
      <w:sz w:val="24"/>
    </w:rPr>
  </w:style>
  <w:style w:type="paragraph" w:customStyle="1" w:styleId="DGMHeader1">
    <w:name w:val="DGM Header 1"/>
    <w:basedOn w:val="Heading1"/>
    <w:next w:val="DGMnormal11cpi"/>
    <w:autoRedefine/>
    <w:pPr>
      <w:widowControl w:val="0"/>
      <w:numPr>
        <w:numId w:val="11"/>
      </w:numPr>
      <w:tabs>
        <w:tab w:val="clear" w:pos="567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</w:tabs>
    </w:pPr>
    <w:rPr>
      <w:rFonts w:cs="Arial"/>
    </w:rPr>
  </w:style>
  <w:style w:type="paragraph" w:customStyle="1" w:styleId="DGMheader3">
    <w:name w:val="DGM header 3"/>
    <w:basedOn w:val="Heading3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kern w:val="28"/>
      <w:sz w:val="22"/>
      <w:szCs w:val="20"/>
      <w:lang w:val="en-US"/>
    </w:rPr>
  </w:style>
  <w:style w:type="paragraph" w:customStyle="1" w:styleId="DGMHeader2">
    <w:name w:val="DGM Header 2"/>
    <w:basedOn w:val="Heading2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i w:val="0"/>
      <w:iCs w:val="0"/>
      <w:caps/>
      <w:kern w:val="28"/>
      <w:sz w:val="22"/>
      <w:szCs w:val="20"/>
      <w:lang w:val="en-US"/>
    </w:rPr>
  </w:style>
  <w:style w:type="paragraph" w:customStyle="1" w:styleId="DGMHeader4">
    <w:name w:val="DGM Header 4"/>
    <w:basedOn w:val="Heading4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 w:val="0"/>
      <w:kern w:val="28"/>
      <w:sz w:val="22"/>
      <w:szCs w:val="20"/>
      <w:lang w:val="en-US"/>
    </w:rPr>
  </w:style>
  <w:style w:type="paragraph" w:customStyle="1" w:styleId="DGMHeader5">
    <w:name w:val="DGM Header 5"/>
    <w:basedOn w:val="Heading5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 w:val="0"/>
      <w:bCs w:val="0"/>
      <w:i w:val="0"/>
      <w:iCs w:val="0"/>
      <w:caps/>
      <w:kern w:val="28"/>
      <w:sz w:val="24"/>
      <w:szCs w:val="20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12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E459D"/>
    <w:rPr>
      <w:sz w:val="20"/>
      <w:szCs w:val="20"/>
    </w:rPr>
  </w:style>
  <w:style w:type="character" w:customStyle="1" w:styleId="FootnoteTextChar">
    <w:name w:val="Footnote Text Char"/>
    <w:link w:val="FootnoteText"/>
    <w:rsid w:val="00FE459D"/>
    <w:rPr>
      <w:lang w:eastAsia="da-DK"/>
    </w:rPr>
  </w:style>
  <w:style w:type="character" w:styleId="FootnoteReference">
    <w:name w:val="footnote reference"/>
    <w:rsid w:val="00FE459D"/>
    <w:rPr>
      <w:vertAlign w:val="superscript"/>
    </w:rPr>
  </w:style>
  <w:style w:type="paragraph" w:styleId="EndnoteText">
    <w:name w:val="endnote text"/>
    <w:basedOn w:val="Normal"/>
    <w:link w:val="EndnoteTextChar"/>
    <w:rsid w:val="00FE459D"/>
    <w:rPr>
      <w:sz w:val="20"/>
      <w:szCs w:val="20"/>
    </w:rPr>
  </w:style>
  <w:style w:type="character" w:customStyle="1" w:styleId="EndnoteTextChar">
    <w:name w:val="Endnote Text Char"/>
    <w:link w:val="EndnoteText"/>
    <w:rsid w:val="00FE459D"/>
    <w:rPr>
      <w:lang w:eastAsia="da-DK"/>
    </w:rPr>
  </w:style>
  <w:style w:type="character" w:styleId="EndnoteReference">
    <w:name w:val="endnote reference"/>
    <w:rsid w:val="00FE459D"/>
    <w:rPr>
      <w:vertAlign w:val="superscript"/>
    </w:rPr>
  </w:style>
  <w:style w:type="character" w:customStyle="1" w:styleId="FooterChar">
    <w:name w:val="Footer Char"/>
    <w:link w:val="Footer"/>
    <w:rsid w:val="003A54EE"/>
    <w:rPr>
      <w:sz w:val="24"/>
      <w:szCs w:val="24"/>
      <w:lang w:val="da-DK" w:eastAsia="da-DK"/>
    </w:rPr>
  </w:style>
  <w:style w:type="character" w:styleId="Hyperlink">
    <w:name w:val="Hyperlink"/>
    <w:uiPriority w:val="99"/>
    <w:unhideWhenUsed/>
    <w:rsid w:val="003A54EE"/>
    <w:rPr>
      <w:color w:val="0000FF"/>
      <w:u w:val="single"/>
    </w:rPr>
  </w:style>
  <w:style w:type="table" w:styleId="Table3Deffects1">
    <w:name w:val="Table 3D effects 1"/>
    <w:basedOn w:val="TableNormal"/>
    <w:rsid w:val="003A54EE"/>
    <w:rPr>
      <w:lang w:val="da-DK" w:eastAsia="da-D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presafe.dk" TargetMode="External"/><Relationship Id="rId1" Type="http://schemas.openxmlformats.org/officeDocument/2006/relationships/hyperlink" Target="mailto:presafedk@presaf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2C13-29C3-4B0E-8029-933E2F25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Dansk Standard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 Standard</dc:creator>
  <cp:lastModifiedBy>Blom, Benedikte</cp:lastModifiedBy>
  <cp:revision>14</cp:revision>
  <cp:lastPrinted>2005-05-30T11:30:00Z</cp:lastPrinted>
  <dcterms:created xsi:type="dcterms:W3CDTF">2013-09-25T06:50:00Z</dcterms:created>
  <dcterms:modified xsi:type="dcterms:W3CDTF">2013-10-03T09:17:00Z</dcterms:modified>
</cp:coreProperties>
</file>